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F2" w:rsidRDefault="001143F2" w:rsidP="001143F2">
      <w:pPr>
        <w:pStyle w:val="Header"/>
        <w:jc w:val="center"/>
        <w:rPr>
          <w:szCs w:val="24"/>
        </w:rPr>
      </w:pPr>
      <w:proofErr w:type="spellStart"/>
      <w:proofErr w:type="gramStart"/>
      <w:r>
        <w:rPr>
          <w:szCs w:val="24"/>
        </w:rPr>
        <w:t>S.B.V.P.Samaj’s</w:t>
      </w:r>
      <w:proofErr w:type="spellEnd"/>
      <w:proofErr w:type="gramEnd"/>
    </w:p>
    <w:p w:rsidR="001143F2" w:rsidRDefault="001143F2" w:rsidP="001143F2">
      <w:pPr>
        <w:pStyle w:val="Header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S.M.B.S.T.College</w:t>
      </w:r>
      <w:proofErr w:type="spellEnd"/>
      <w:r>
        <w:rPr>
          <w:b/>
          <w:bCs/>
          <w:szCs w:val="24"/>
        </w:rPr>
        <w:t xml:space="preserve">, </w:t>
      </w:r>
      <w:proofErr w:type="spellStart"/>
      <w:r>
        <w:rPr>
          <w:b/>
          <w:bCs/>
          <w:szCs w:val="24"/>
        </w:rPr>
        <w:t>Sangamner</w:t>
      </w:r>
      <w:proofErr w:type="spellEnd"/>
    </w:p>
    <w:p w:rsidR="001143F2" w:rsidRDefault="001143F2" w:rsidP="001143F2">
      <w:pPr>
        <w:pStyle w:val="Header"/>
        <w:jc w:val="center"/>
        <w:rPr>
          <w:b/>
          <w:bCs/>
          <w:szCs w:val="24"/>
        </w:rPr>
      </w:pPr>
      <w:r>
        <w:rPr>
          <w:b/>
          <w:bCs/>
          <w:szCs w:val="24"/>
        </w:rPr>
        <w:t>Department of Zoology</w:t>
      </w:r>
    </w:p>
    <w:p w:rsidR="001143F2" w:rsidRDefault="001143F2" w:rsidP="001143F2">
      <w:pPr>
        <w:pStyle w:val="Header"/>
        <w:jc w:val="center"/>
        <w:rPr>
          <w:b/>
          <w:bCs/>
          <w:sz w:val="28"/>
          <w:szCs w:val="28"/>
        </w:rPr>
      </w:pPr>
    </w:p>
    <w:tbl>
      <w:tblPr>
        <w:tblStyle w:val="TableGrid"/>
        <w:tblW w:w="9719" w:type="dxa"/>
        <w:tblLook w:val="04A0"/>
      </w:tblPr>
      <w:tblGrid>
        <w:gridCol w:w="828"/>
        <w:gridCol w:w="2773"/>
        <w:gridCol w:w="6118"/>
      </w:tblGrid>
      <w:tr w:rsidR="001143F2" w:rsidRPr="001143F2" w:rsidTr="0060496A">
        <w:trPr>
          <w:trHeight w:val="1357"/>
        </w:trPr>
        <w:tc>
          <w:tcPr>
            <w:tcW w:w="0" w:type="auto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Title of the Activity</w:t>
            </w:r>
          </w:p>
        </w:tc>
        <w:tc>
          <w:tcPr>
            <w:tcW w:w="6118" w:type="dxa"/>
          </w:tcPr>
          <w:p w:rsidR="001143F2" w:rsidRPr="001143F2" w:rsidRDefault="001143F2" w:rsidP="001143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“Sparrow Day Celebration” </w:t>
            </w:r>
          </w:p>
        </w:tc>
      </w:tr>
      <w:tr w:rsidR="001143F2" w:rsidRPr="001143F2" w:rsidTr="0060496A">
        <w:trPr>
          <w:trHeight w:val="1357"/>
        </w:trPr>
        <w:tc>
          <w:tcPr>
            <w:tcW w:w="0" w:type="auto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6118" w:type="dxa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S.M.B.S.T. College </w:t>
            </w:r>
            <w:proofErr w:type="spellStart"/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Sangamner</w:t>
            </w:r>
            <w:proofErr w:type="spellEnd"/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 , College Campus  </w:t>
            </w:r>
          </w:p>
        </w:tc>
      </w:tr>
      <w:tr w:rsidR="001143F2" w:rsidRPr="001143F2" w:rsidTr="0060496A">
        <w:trPr>
          <w:trHeight w:val="1357"/>
        </w:trPr>
        <w:tc>
          <w:tcPr>
            <w:tcW w:w="0" w:type="auto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Objective of the Activity</w:t>
            </w:r>
          </w:p>
        </w:tc>
        <w:tc>
          <w:tcPr>
            <w:tcW w:w="6118" w:type="dxa"/>
          </w:tcPr>
          <w:p w:rsidR="009F4022" w:rsidRDefault="00DD07D2" w:rsidP="00DD07D2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  <w:t>T</w:t>
            </w:r>
            <w:r w:rsidR="009F402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  <w:t xml:space="preserve">o promote awareness </w:t>
            </w:r>
          </w:p>
          <w:p w:rsidR="001143F2" w:rsidRPr="001143F2" w:rsidRDefault="009F4022" w:rsidP="00D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  <w:t xml:space="preserve">To make </w:t>
            </w:r>
            <w:r w:rsidRPr="00144A7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  <w:t>conservation</w:t>
            </w:r>
            <w:r w:rsidR="00DD07D2" w:rsidRPr="00144A7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  <w:t xml:space="preserve"> efforts</w:t>
            </w:r>
            <w:r w:rsidR="00DD07D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  <w:t xml:space="preserve"> for </w:t>
            </w:r>
            <w:r w:rsidR="00DD07D2" w:rsidRPr="00144A7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  <w:t>declining sparrow population</w:t>
            </w:r>
            <w:r w:rsidR="00732F6A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  <w:t>.</w:t>
            </w:r>
          </w:p>
        </w:tc>
      </w:tr>
      <w:tr w:rsidR="001143F2" w:rsidRPr="001143F2" w:rsidTr="0060496A">
        <w:trPr>
          <w:trHeight w:val="837"/>
        </w:trPr>
        <w:tc>
          <w:tcPr>
            <w:tcW w:w="0" w:type="auto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Date &amp; Time of Activity</w:t>
            </w:r>
          </w:p>
        </w:tc>
        <w:tc>
          <w:tcPr>
            <w:tcW w:w="6118" w:type="dxa"/>
          </w:tcPr>
          <w:p w:rsidR="001143F2" w:rsidRPr="001143F2" w:rsidRDefault="001143F2" w:rsidP="0060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="00B871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43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17A">
              <w:rPr>
                <w:rFonts w:ascii="Times New Roman" w:hAnsi="Times New Roman" w:cs="Times New Roman"/>
                <w:sz w:val="24"/>
                <w:szCs w:val="24"/>
              </w:rPr>
              <w:t>October 2024</w:t>
            </w:r>
          </w:p>
          <w:p w:rsidR="001143F2" w:rsidRPr="001143F2" w:rsidRDefault="00B8717A" w:rsidP="00604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Time: 12:00</w:t>
            </w:r>
            <w:r w:rsidR="001143F2"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Onwards </w:t>
            </w:r>
          </w:p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3F2" w:rsidRPr="001143F2" w:rsidTr="0060496A">
        <w:trPr>
          <w:trHeight w:val="732"/>
        </w:trPr>
        <w:tc>
          <w:tcPr>
            <w:tcW w:w="0" w:type="auto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Number of students Participated </w:t>
            </w:r>
          </w:p>
        </w:tc>
        <w:tc>
          <w:tcPr>
            <w:tcW w:w="6118" w:type="dxa"/>
          </w:tcPr>
          <w:p w:rsidR="001143F2" w:rsidRPr="001143F2" w:rsidRDefault="00B8717A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r w:rsidR="001143F2"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students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Nutan</w:t>
            </w:r>
            <w:proofErr w:type="spellEnd"/>
            <w:r w:rsidR="001143F2"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 College,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3F2" w:rsidRPr="001143F2" w:rsidRDefault="00B8717A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1143F2"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students from SMBST College, </w:t>
            </w:r>
            <w:proofErr w:type="spellStart"/>
            <w:r w:rsidR="001143F2" w:rsidRPr="001143F2">
              <w:rPr>
                <w:rFonts w:ascii="Times New Roman" w:hAnsi="Times New Roman" w:cs="Times New Roman"/>
                <w:sz w:val="24"/>
                <w:szCs w:val="24"/>
              </w:rPr>
              <w:t>Sangamner</w:t>
            </w:r>
            <w:proofErr w:type="spellEnd"/>
            <w:r w:rsidR="001143F2"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1143F2" w:rsidRPr="001143F2" w:rsidTr="0060496A">
        <w:trPr>
          <w:trHeight w:val="820"/>
        </w:trPr>
        <w:tc>
          <w:tcPr>
            <w:tcW w:w="0" w:type="auto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1143F2" w:rsidRPr="001143F2" w:rsidRDefault="00B8717A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3F2"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 Lecturer</w:t>
            </w:r>
          </w:p>
        </w:tc>
        <w:tc>
          <w:tcPr>
            <w:tcW w:w="6118" w:type="dxa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Prof.DR.L.D.Ghaywat</w:t>
            </w:r>
            <w:proofErr w:type="spellEnd"/>
          </w:p>
        </w:tc>
      </w:tr>
      <w:tr w:rsidR="001143F2" w:rsidRPr="001143F2" w:rsidTr="0060496A">
        <w:trPr>
          <w:trHeight w:val="790"/>
        </w:trPr>
        <w:tc>
          <w:tcPr>
            <w:tcW w:w="0" w:type="auto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Chief Guest</w:t>
            </w:r>
          </w:p>
        </w:tc>
        <w:tc>
          <w:tcPr>
            <w:tcW w:w="6118" w:type="dxa"/>
          </w:tcPr>
          <w:p w:rsidR="001143F2" w:rsidRPr="001143F2" w:rsidRDefault="004C2634" w:rsidP="00B8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Dr.D.D.Patil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(Principal ,</w:t>
            </w:r>
            <w:r w:rsidR="00B8717A">
              <w:rPr>
                <w:rFonts w:ascii="Times New Roman" w:hAnsi="Times New Roman" w:cs="Times New Roman"/>
                <w:sz w:val="24"/>
                <w:szCs w:val="24"/>
              </w:rPr>
              <w:t>SMBST College )</w:t>
            </w:r>
          </w:p>
        </w:tc>
      </w:tr>
      <w:tr w:rsidR="001143F2" w:rsidRPr="001143F2" w:rsidTr="0060496A">
        <w:trPr>
          <w:trHeight w:val="1367"/>
        </w:trPr>
        <w:tc>
          <w:tcPr>
            <w:tcW w:w="0" w:type="auto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1143F2" w:rsidRPr="001143F2" w:rsidRDefault="001143F2" w:rsidP="0060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Beneficiary/</w:t>
            </w:r>
            <w:proofErr w:type="spellStart"/>
            <w:r w:rsidRPr="001143F2">
              <w:rPr>
                <w:rFonts w:ascii="Times New Roman" w:hAnsi="Times New Roman" w:cs="Times New Roman"/>
                <w:sz w:val="24"/>
                <w:szCs w:val="24"/>
              </w:rPr>
              <w:t>Progamme</w:t>
            </w:r>
            <w:proofErr w:type="spellEnd"/>
            <w:r w:rsidRPr="001143F2">
              <w:rPr>
                <w:rFonts w:ascii="Times New Roman" w:hAnsi="Times New Roman" w:cs="Times New Roman"/>
                <w:sz w:val="24"/>
                <w:szCs w:val="24"/>
              </w:rPr>
              <w:t xml:space="preserve"> Outcome</w:t>
            </w:r>
          </w:p>
        </w:tc>
        <w:tc>
          <w:tcPr>
            <w:tcW w:w="6118" w:type="dxa"/>
          </w:tcPr>
          <w:p w:rsidR="001143F2" w:rsidRPr="004C2634" w:rsidRDefault="00DD07D2" w:rsidP="0060496A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9F8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2A5CFF">
              <w:rPr>
                <w:rFonts w:ascii="Times New Roman" w:hAnsi="Times New Roman" w:cs="Times New Roman"/>
                <w:sz w:val="24"/>
                <w:szCs w:val="24"/>
              </w:rPr>
              <w:t xml:space="preserve"> helped to</w:t>
            </w:r>
            <w:r w:rsidR="007469F8">
              <w:rPr>
                <w:rFonts w:ascii="Times New Roman" w:hAnsi="Times New Roman" w:cs="Times New Roman"/>
                <w:sz w:val="24"/>
                <w:szCs w:val="24"/>
              </w:rPr>
              <w:t xml:space="preserve"> raise</w:t>
            </w:r>
            <w:r w:rsidRPr="00144A7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  <w:t xml:space="preserve"> awareness</w:t>
            </w:r>
            <w:r w:rsidR="004C263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  <w:t xml:space="preserve"> in </w:t>
            </w:r>
            <w:r w:rsidR="007469F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  <w:t>students</w:t>
            </w:r>
            <w:r w:rsidRPr="00144A7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  <w:t>, instill a sense of responsibility towards nature, and inspire ongoing efforts to protect sparrows and their habitats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/>
              </w:rPr>
              <w:t>.</w:t>
            </w:r>
          </w:p>
        </w:tc>
      </w:tr>
    </w:tbl>
    <w:p w:rsidR="001143F2" w:rsidRPr="001143F2" w:rsidRDefault="001143F2" w:rsidP="001143F2">
      <w:pPr>
        <w:rPr>
          <w:rFonts w:ascii="Times New Roman" w:hAnsi="Times New Roman" w:cs="Times New Roman"/>
          <w:sz w:val="24"/>
          <w:szCs w:val="24"/>
        </w:rPr>
      </w:pPr>
    </w:p>
    <w:p w:rsidR="001143F2" w:rsidRPr="001143F2" w:rsidRDefault="001143F2" w:rsidP="001143F2">
      <w:pPr>
        <w:rPr>
          <w:rFonts w:ascii="Times New Roman" w:hAnsi="Times New Roman" w:cs="Times New Roman"/>
          <w:sz w:val="24"/>
          <w:szCs w:val="24"/>
        </w:rPr>
      </w:pPr>
    </w:p>
    <w:p w:rsidR="001143F2" w:rsidRPr="001143F2" w:rsidRDefault="001143F2" w:rsidP="001143F2">
      <w:pPr>
        <w:rPr>
          <w:rFonts w:ascii="Times New Roman" w:hAnsi="Times New Roman" w:cs="Times New Roman"/>
          <w:sz w:val="24"/>
          <w:szCs w:val="24"/>
        </w:rPr>
      </w:pPr>
    </w:p>
    <w:p w:rsidR="001143F2" w:rsidRPr="001143F2" w:rsidRDefault="001143F2" w:rsidP="001143F2">
      <w:pPr>
        <w:rPr>
          <w:rFonts w:ascii="Times New Roman" w:hAnsi="Times New Roman" w:cs="Times New Roman"/>
          <w:sz w:val="24"/>
          <w:szCs w:val="24"/>
        </w:rPr>
      </w:pPr>
      <w:r w:rsidRPr="001143F2">
        <w:rPr>
          <w:rFonts w:ascii="Times New Roman" w:hAnsi="Times New Roman" w:cs="Times New Roman"/>
          <w:sz w:val="24"/>
          <w:szCs w:val="24"/>
        </w:rPr>
        <w:t>Program Coordinator                               IQAC Coordinator</w:t>
      </w:r>
      <w:r>
        <w:rPr>
          <w:sz w:val="24"/>
          <w:szCs w:val="24"/>
        </w:rPr>
        <w:t xml:space="preserve">                                           </w:t>
      </w:r>
      <w:r w:rsidRPr="001143F2">
        <w:rPr>
          <w:rFonts w:ascii="Times New Roman" w:hAnsi="Times New Roman" w:cs="Times New Roman"/>
          <w:sz w:val="24"/>
          <w:szCs w:val="24"/>
        </w:rPr>
        <w:t>Principal</w:t>
      </w:r>
    </w:p>
    <w:p w:rsidR="001143F2" w:rsidRDefault="001143F2" w:rsidP="00114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3F2" w:rsidRDefault="001143F2" w:rsidP="007772D1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143F2" w:rsidRDefault="001143F2" w:rsidP="007772D1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143F2" w:rsidRDefault="001143F2" w:rsidP="007772D1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D07D2" w:rsidRDefault="00DD07D2" w:rsidP="007772D1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772D1" w:rsidRPr="00B72104" w:rsidRDefault="00B72104" w:rsidP="007772D1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7210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Sparrow day celebration </w:t>
      </w:r>
    </w:p>
    <w:p w:rsidR="00B72104" w:rsidRPr="00B72104" w:rsidRDefault="00B72104" w:rsidP="007772D1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bidi="en-US"/>
        </w:rPr>
      </w:pPr>
      <w:r w:rsidRPr="00B7210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Report </w:t>
      </w:r>
    </w:p>
    <w:p w:rsidR="00E6064B" w:rsidRPr="007A2967" w:rsidRDefault="00E6064B" w:rsidP="00E6064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</w:pP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Sparrow Day, observed annually on March 20th, serves as a reminder of the declining sparrow population globally and aims to promote awareness and conservation efforts. This report details the Sparrow Day celebration organized by the Zoology Department of </w:t>
      </w:r>
      <w:r w:rsidRPr="007A296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S.M.B.S.T. </w:t>
      </w:r>
      <w:proofErr w:type="spellStart"/>
      <w:r w:rsidRPr="007A296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College</w:t>
      </w: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in</w:t>
      </w:r>
      <w:proofErr w:type="spellEnd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collaboration with </w:t>
      </w:r>
      <w:proofErr w:type="spellStart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Nutan</w:t>
      </w:r>
      <w:proofErr w:type="spellEnd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College </w:t>
      </w:r>
      <w:proofErr w:type="spellStart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Rajapur</w:t>
      </w:r>
      <w:proofErr w:type="spellEnd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on March </w:t>
      </w:r>
      <w:proofErr w:type="gramStart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20</w:t>
      </w:r>
      <w:r w:rsidR="00B72104" w:rsidRPr="00B721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vertAlign w:val="superscript"/>
          <w:lang w:eastAsia="en-IN"/>
        </w:rPr>
        <w:t>th</w:t>
      </w:r>
      <w:r w:rsidR="00B72104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</w:t>
      </w: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,</w:t>
      </w:r>
      <w:proofErr w:type="gramEnd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2024.</w:t>
      </w:r>
    </w:p>
    <w:p w:rsidR="00E6064B" w:rsidRPr="00144A70" w:rsidRDefault="00E6064B" w:rsidP="00E6064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</w:pP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Students and faculty members of the Zoology Department at S</w:t>
      </w:r>
      <w:r w:rsidRPr="007A296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.</w:t>
      </w: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M</w:t>
      </w:r>
      <w:r w:rsidRPr="007A296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.</w:t>
      </w: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B</w:t>
      </w:r>
      <w:r w:rsidRPr="007A296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.</w:t>
      </w: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S</w:t>
      </w:r>
      <w:r w:rsidRPr="007A296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.</w:t>
      </w: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T</w:t>
      </w:r>
      <w:r w:rsidRPr="007A296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.</w:t>
      </w: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College, along with three students from </w:t>
      </w:r>
      <w:proofErr w:type="spellStart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Nutan</w:t>
      </w:r>
      <w:proofErr w:type="spellEnd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College </w:t>
      </w:r>
      <w:proofErr w:type="spellStart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Rajapur</w:t>
      </w:r>
      <w:proofErr w:type="spellEnd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, came together to commemorate Sparrow Day. The event aimed to educate participants about the importance of sparrows in ecosystems and to encourage practical actions for their conservation.</w:t>
      </w:r>
    </w:p>
    <w:p w:rsidR="00E6064B" w:rsidRPr="00144A70" w:rsidRDefault="00E6064B" w:rsidP="00E6064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</w:pP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A total of 11 students participated in the event, comprising seven </w:t>
      </w:r>
      <w:proofErr w:type="spellStart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TYBSc</w:t>
      </w:r>
      <w:proofErr w:type="spellEnd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students, four MSC students from SMBST College, and three students from </w:t>
      </w:r>
      <w:proofErr w:type="spellStart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Nutan</w:t>
      </w:r>
      <w:proofErr w:type="spellEnd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College </w:t>
      </w:r>
      <w:proofErr w:type="spellStart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Rajapur</w:t>
      </w:r>
      <w:proofErr w:type="spellEnd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. Dr. L.D. </w:t>
      </w:r>
      <w:proofErr w:type="spellStart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Ghaywat</w:t>
      </w:r>
      <w:proofErr w:type="spellEnd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, a faculty member from the Zoology Department</w:t>
      </w:r>
      <w:r w:rsidRPr="007A296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S.M.B.S.T. College</w:t>
      </w: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, played a pivotal role in organizing and leading the event.</w:t>
      </w:r>
    </w:p>
    <w:p w:rsidR="00E6064B" w:rsidRPr="00144A70" w:rsidRDefault="00E6064B" w:rsidP="00E6064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</w:pP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Dr. L.D. </w:t>
      </w:r>
      <w:proofErr w:type="spellStart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Ghaywat</w:t>
      </w:r>
      <w:proofErr w:type="spellEnd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delivered an informative session to the participants, highlighting the ecological significance of sparrows and the factors contributing to their declining populations. Following the session, students engaged in a hands-on activity where they crafted bird feeders using locally available materials.</w:t>
      </w:r>
    </w:p>
    <w:p w:rsidR="00E6064B" w:rsidRPr="00144A70" w:rsidRDefault="00E6064B" w:rsidP="00E6064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</w:pP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The Sparrow Day celebration at </w:t>
      </w:r>
      <w:r w:rsidRPr="007A296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S.M.B.S.T. College </w:t>
      </w: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facilitated meaningful engagement and learning among students and faculty members. By actively participating in the creation and installation of bird feeders, students took concrete steps towards fostering sparrow-friendly environments within the college campus.</w:t>
      </w:r>
    </w:p>
    <w:p w:rsidR="00E6064B" w:rsidRPr="007A2967" w:rsidRDefault="00E6064B" w:rsidP="00E6064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</w:pP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The collaborative effort between </w:t>
      </w:r>
      <w:r w:rsidRPr="007A296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S.M.B.S.T. College </w:t>
      </w: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and </w:t>
      </w:r>
      <w:proofErr w:type="spellStart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Nutan</w:t>
      </w:r>
      <w:proofErr w:type="spellEnd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College </w:t>
      </w:r>
      <w:proofErr w:type="spellStart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Rajapur</w:t>
      </w:r>
      <w:proofErr w:type="spellEnd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exemplifies the importance of collective action in wildlife conservation. The Sparrow Day celebration served as a platform to raise awareness, instill a sense of responsibility towards nature, and inspire ongoing efforts to protect sparrows and their habitats.</w:t>
      </w:r>
    </w:p>
    <w:p w:rsidR="00E6064B" w:rsidRPr="00144A70" w:rsidRDefault="00E6064B" w:rsidP="00E6064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</w:pP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Moving forward, it is essential to sustain the momentum generated by the Sparrow Day celebration through continued education, community engagement, and habitat restoration initiatives. By working together, we can ensure a brighter future for sparrows and contribute to the preservation of biodiversity.</w:t>
      </w:r>
    </w:p>
    <w:p w:rsidR="00E6064B" w:rsidRPr="00144A70" w:rsidRDefault="00E6064B" w:rsidP="00E6064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</w:pP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This report encapsulates the spirit of Sparrow Day and highlights the collective commitment towards sparrow conservation demonstrated by the students and faculty members of </w:t>
      </w:r>
      <w:r w:rsidRPr="007A2967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S.M.B.S.T. College </w:t>
      </w:r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and </w:t>
      </w:r>
      <w:proofErr w:type="spellStart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Nutan</w:t>
      </w:r>
      <w:proofErr w:type="spellEnd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 xml:space="preserve"> College </w:t>
      </w:r>
      <w:proofErr w:type="spellStart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Rajapur</w:t>
      </w:r>
      <w:proofErr w:type="spellEnd"/>
      <w:r w:rsidRPr="00144A70">
        <w:rPr>
          <w:rFonts w:ascii="Times New Roman" w:eastAsia="Times New Roman" w:hAnsi="Times New Roman" w:cs="Times New Roman"/>
          <w:color w:val="0D0D0D"/>
          <w:kern w:val="0"/>
          <w:sz w:val="24"/>
          <w:szCs w:val="24"/>
          <w:lang w:eastAsia="en-IN"/>
        </w:rPr>
        <w:t>.</w:t>
      </w:r>
    </w:p>
    <w:p w:rsidR="007772D1" w:rsidRDefault="00B72104" w:rsidP="00E60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7772D1">
        <w:rPr>
          <w:rFonts w:ascii="Times New Roman" w:hAnsi="Times New Roman" w:cs="Times New Roman"/>
          <w:noProof/>
          <w:sz w:val="24"/>
          <w:szCs w:val="24"/>
          <w:lang w:val="en-US" w:bidi="mr-IN"/>
        </w:rPr>
        <w:drawing>
          <wp:inline distT="0" distB="0" distL="0" distR="0">
            <wp:extent cx="4360444" cy="2300438"/>
            <wp:effectExtent l="19050" t="0" r="2006" b="0"/>
            <wp:docPr id="4" name="Picture 4" descr="C:\Users\Zoology Dept\Downloads\WhatsApp Image 2024-03-21 at 12.19.3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oology Dept\Downloads\WhatsApp Image 2024-03-21 at 12.19.36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083" cy="2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D1" w:rsidRDefault="007772D1" w:rsidP="00E6064B">
      <w:pPr>
        <w:rPr>
          <w:rFonts w:ascii="Times New Roman" w:hAnsi="Times New Roman" w:cs="Times New Roman"/>
          <w:sz w:val="24"/>
          <w:szCs w:val="24"/>
        </w:rPr>
      </w:pPr>
    </w:p>
    <w:p w:rsidR="007772D1" w:rsidRDefault="00B72104" w:rsidP="00E60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772D1" w:rsidRPr="007772D1">
        <w:rPr>
          <w:rFonts w:ascii="Times New Roman" w:hAnsi="Times New Roman" w:cs="Times New Roman"/>
          <w:noProof/>
          <w:sz w:val="24"/>
          <w:szCs w:val="24"/>
          <w:lang w:val="en-US" w:bidi="mr-IN"/>
        </w:rPr>
        <w:drawing>
          <wp:inline distT="0" distB="0" distL="0" distR="0">
            <wp:extent cx="4408571" cy="2654394"/>
            <wp:effectExtent l="19050" t="0" r="0" b="0"/>
            <wp:docPr id="5" name="Picture 2" descr="C:\Users\Zoology Dept\Downloads\WhatsApp Image 2024-03-21 at 12.19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ology Dept\Downloads\WhatsApp Image 2024-03-21 at 12.19.35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72" cy="265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64B" w:rsidRPr="007772D1" w:rsidRDefault="00E6064B" w:rsidP="00777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104" w:rsidRDefault="00531094" w:rsidP="007772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US" w:bidi="mr-IN"/>
        </w:rPr>
        <w:drawing>
          <wp:inline distT="0" distB="0" distL="0" distR="0">
            <wp:extent cx="4494998" cy="2376756"/>
            <wp:effectExtent l="19050" t="0" r="802" b="0"/>
            <wp:docPr id="2" name="Picture 10" descr="C:\Users\Zoology Dept\Downloads\WhatsApp Image 2024-03-22 at 2.58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oology Dept\Downloads\WhatsApp Image 2024-03-22 at 2.58.50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0" cy="237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104" w:rsidRDefault="00B72104" w:rsidP="007772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1094" w:rsidRPr="007772D1" w:rsidRDefault="00531094" w:rsidP="005310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2D1">
        <w:rPr>
          <w:rFonts w:ascii="Times New Roman" w:hAnsi="Times New Roman" w:cs="Times New Roman"/>
          <w:b/>
          <w:bCs/>
          <w:sz w:val="24"/>
          <w:szCs w:val="24"/>
        </w:rPr>
        <w:t>Photographs while setting up the Bird Feeders</w:t>
      </w:r>
    </w:p>
    <w:sectPr w:rsidR="00531094" w:rsidRPr="007772D1" w:rsidSect="00D25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9C2201"/>
    <w:rsid w:val="001143F2"/>
    <w:rsid w:val="0016688D"/>
    <w:rsid w:val="002A5CFF"/>
    <w:rsid w:val="00386BE0"/>
    <w:rsid w:val="004C2634"/>
    <w:rsid w:val="00531094"/>
    <w:rsid w:val="00732F6A"/>
    <w:rsid w:val="007469F8"/>
    <w:rsid w:val="007772D1"/>
    <w:rsid w:val="007C0F1D"/>
    <w:rsid w:val="00816F7F"/>
    <w:rsid w:val="009C2201"/>
    <w:rsid w:val="009F4022"/>
    <w:rsid w:val="00AE0082"/>
    <w:rsid w:val="00B72104"/>
    <w:rsid w:val="00B8717A"/>
    <w:rsid w:val="00D250B3"/>
    <w:rsid w:val="00DD07D2"/>
    <w:rsid w:val="00E6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4B"/>
  </w:style>
  <w:style w:type="paragraph" w:styleId="Heading5">
    <w:name w:val="heading 5"/>
    <w:basedOn w:val="Normal"/>
    <w:next w:val="Normal"/>
    <w:link w:val="Heading5Char"/>
    <w:unhideWhenUsed/>
    <w:qFormat/>
    <w:rsid w:val="007772D1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772D1"/>
    <w:rPr>
      <w:rFonts w:asciiTheme="majorHAnsi" w:eastAsiaTheme="majorEastAsia" w:hAnsiTheme="majorHAnsi" w:cstheme="majorBidi"/>
      <w:b/>
      <w:bCs/>
      <w:color w:val="7F7F7F" w:themeColor="text1" w:themeTint="80"/>
      <w:kern w:val="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2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1143F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1"/>
      <w:lang w:val="en-US" w:bidi="mr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143F2"/>
    <w:rPr>
      <w:rFonts w:ascii="Times New Roman" w:eastAsiaTheme="minorEastAsia" w:hAnsi="Times New Roman" w:cs="Times New Roman"/>
      <w:kern w:val="0"/>
      <w:sz w:val="24"/>
      <w:szCs w:val="21"/>
      <w:lang w:val="en-US" w:bidi="mr-IN"/>
    </w:rPr>
  </w:style>
  <w:style w:type="table" w:styleId="TableGrid">
    <w:name w:val="Table Grid"/>
    <w:basedOn w:val="TableNormal"/>
    <w:uiPriority w:val="59"/>
    <w:qFormat/>
    <w:rsid w:val="001143F2"/>
    <w:pPr>
      <w:spacing w:after="0" w:line="240" w:lineRule="auto"/>
    </w:pPr>
    <w:rPr>
      <w:rFonts w:eastAsiaTheme="minorEastAsia"/>
      <w:kern w:val="0"/>
      <w:sz w:val="20"/>
      <w:szCs w:val="20"/>
      <w:lang w:val="en-US"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Shaila Borase</dc:creator>
  <cp:lastModifiedBy>Zoology Dept</cp:lastModifiedBy>
  <cp:revision>15</cp:revision>
  <dcterms:created xsi:type="dcterms:W3CDTF">2024-03-21T07:01:00Z</dcterms:created>
  <dcterms:modified xsi:type="dcterms:W3CDTF">2024-03-22T09:47:00Z</dcterms:modified>
</cp:coreProperties>
</file>