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45" w:rsidRDefault="00A11B45" w:rsidP="00A11B45">
      <w:pPr>
        <w:spacing w:after="0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20"/>
          <w:u w:val="single"/>
        </w:rPr>
        <w:t>S.B.V.P.Samaj’s</w:t>
      </w:r>
      <w:proofErr w:type="spellEnd"/>
      <w:proofErr w:type="gramEnd"/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Sahakar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Maharshi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Bhausaheb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Santuji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Thorat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College Of</w:t>
      </w: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Arts, Science&amp; Commerce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Sangamner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422605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Dist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A.nagar</w:t>
      </w:r>
      <w:proofErr w:type="spellEnd"/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University Result – </w:t>
      </w:r>
      <w:r>
        <w:rPr>
          <w:rFonts w:ascii="Cambria" w:eastAsia="Cambria" w:hAnsi="Cambria" w:cs="Cambria"/>
          <w:color w:val="000000"/>
          <w:sz w:val="20"/>
        </w:rPr>
        <w:t>Oct/Nov 2023 &amp; March/April 2024</w:t>
      </w: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T.Y. B.B.A.C.A</w:t>
      </w: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First Term Semester V</w:t>
      </w: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1203"/>
        <w:gridCol w:w="1024"/>
        <w:gridCol w:w="692"/>
        <w:gridCol w:w="675"/>
        <w:gridCol w:w="686"/>
        <w:gridCol w:w="955"/>
        <w:gridCol w:w="1700"/>
      </w:tblGrid>
      <w:tr w:rsidR="00A11B45" w:rsidTr="00363824">
        <w:tblPrEx>
          <w:tblCellMar>
            <w:top w:w="0" w:type="dxa"/>
            <w:bottom w:w="0" w:type="dxa"/>
          </w:tblCellMar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Subject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Admitted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Exam Appear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Abs.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Per.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Teachers Name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Cyber Security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A.G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OOSE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Varpe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Y.N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CORE Java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Mrs.Gunjal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 B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Paython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A.G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Project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Mrs.Gunjal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 B  </w:t>
            </w:r>
          </w:p>
          <w:p w:rsidR="00A11B45" w:rsidRDefault="00A11B45" w:rsidP="00363824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Mrs.JondhaleA.G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>.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Computer Laboratory  Base on 402&amp;404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Mrs.JondhaleA.G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Mrs.Gunjal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 B   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</w:rPr>
            </w:pPr>
          </w:p>
          <w:p w:rsidR="00A11B45" w:rsidRDefault="00A11B45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Second Term Semester VI</w:t>
            </w:r>
          </w:p>
          <w:p w:rsidR="00A11B45" w:rsidRDefault="00A11B45" w:rsidP="00363824">
            <w:pPr>
              <w:spacing w:after="0" w:line="240" w:lineRule="auto"/>
              <w:jc w:val="center"/>
            </w:pP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Recent Trends In Information Tech.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A.G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Software Testing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Mrs.Wadekar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P.A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Advance Java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Mrs.Jadhav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R.B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.Net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Programmimg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A.G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Project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Mrs.Jondhale.A.G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Mrs.Jadhav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R.B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Computer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Lab.Base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On 603 &amp; 604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A.G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Mrs.Jadhav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R.B</w:t>
            </w:r>
          </w:p>
        </w:tc>
      </w:tr>
    </w:tbl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University College Result 38.67 %</w:t>
      </w: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84"/>
        <w:gridCol w:w="728"/>
        <w:gridCol w:w="871"/>
        <w:gridCol w:w="659"/>
        <w:gridCol w:w="630"/>
        <w:gridCol w:w="1097"/>
        <w:gridCol w:w="1097"/>
      </w:tblGrid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A+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B+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Absent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Total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65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B45" w:rsidRDefault="00A11B45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106</w:t>
            </w:r>
          </w:p>
        </w:tc>
      </w:tr>
    </w:tbl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First Three Students</w:t>
      </w:r>
    </w:p>
    <w:p w:rsidR="00A11B45" w:rsidRDefault="00A11B45" w:rsidP="00A11B45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812"/>
        <w:gridCol w:w="1186"/>
      </w:tblGrid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Student Name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CGPA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GRADE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KALE ABHISHEK YOGESH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08.95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A+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KALE CHAITANYA MANGESH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A+</w:t>
            </w:r>
          </w:p>
        </w:tc>
      </w:tr>
      <w:tr w:rsidR="00A11B45" w:rsidTr="003638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SHINDE  GAYTRI GORKSHANATH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08.62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B45" w:rsidRDefault="00A11B45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A+</w:t>
            </w:r>
          </w:p>
        </w:tc>
      </w:tr>
    </w:tbl>
    <w:p w:rsidR="00153852" w:rsidRDefault="00A11B45">
      <w:bookmarkStart w:id="0" w:name="_GoBack"/>
      <w:bookmarkEnd w:id="0"/>
    </w:p>
    <w:sectPr w:rsidR="0015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5"/>
    <w:rsid w:val="000F08C3"/>
    <w:rsid w:val="00986EA9"/>
    <w:rsid w:val="00A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CA</dc:creator>
  <cp:lastModifiedBy>BBA CA</cp:lastModifiedBy>
  <cp:revision>1</cp:revision>
  <dcterms:created xsi:type="dcterms:W3CDTF">2025-01-17T08:05:00Z</dcterms:created>
  <dcterms:modified xsi:type="dcterms:W3CDTF">2025-01-17T08:06:00Z</dcterms:modified>
</cp:coreProperties>
</file>