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6EC" w:rsidRPr="00150BD4" w:rsidRDefault="00A166EC" w:rsidP="00A166EC">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150BD4">
        <w:rPr>
          <w:rFonts w:ascii="Times New Roman" w:eastAsia="Times New Roman" w:hAnsi="Times New Roman" w:cs="Times New Roman"/>
          <w:b/>
          <w:bCs/>
          <w:sz w:val="27"/>
          <w:szCs w:val="27"/>
        </w:rPr>
        <w:t>Field Visit Report</w:t>
      </w:r>
    </w:p>
    <w:p w:rsidR="00A166EC" w:rsidRPr="00150BD4" w:rsidRDefault="00A166EC" w:rsidP="00A166EC">
      <w:p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Date:</w:t>
      </w:r>
      <w:r w:rsidRPr="00150BD4">
        <w:rPr>
          <w:rFonts w:ascii="Times New Roman" w:eastAsia="Times New Roman" w:hAnsi="Times New Roman" w:cs="Times New Roman"/>
          <w:sz w:val="24"/>
          <w:szCs w:val="24"/>
        </w:rPr>
        <w:t xml:space="preserve"> 14th September 2024</w:t>
      </w:r>
      <w:r w:rsidRPr="00150BD4">
        <w:rPr>
          <w:rFonts w:ascii="Times New Roman" w:eastAsia="Times New Roman" w:hAnsi="Times New Roman" w:cs="Times New Roman"/>
          <w:sz w:val="24"/>
          <w:szCs w:val="24"/>
        </w:rPr>
        <w:br/>
      </w:r>
      <w:r w:rsidRPr="009C0D15">
        <w:rPr>
          <w:rFonts w:ascii="Times New Roman" w:eastAsia="Times New Roman" w:hAnsi="Times New Roman" w:cs="Times New Roman"/>
          <w:b/>
          <w:bCs/>
          <w:sz w:val="24"/>
          <w:szCs w:val="24"/>
        </w:rPr>
        <w:t>Organized by:</w:t>
      </w:r>
      <w:r w:rsidRPr="00150BD4">
        <w:rPr>
          <w:rFonts w:ascii="Times New Roman" w:eastAsia="Times New Roman" w:hAnsi="Times New Roman" w:cs="Times New Roman"/>
          <w:sz w:val="24"/>
          <w:szCs w:val="24"/>
        </w:rPr>
        <w:t xml:space="preserve"> Zoology Department, SMBST College, Sangamner</w:t>
      </w:r>
      <w:r w:rsidRPr="00150BD4">
        <w:rPr>
          <w:rFonts w:ascii="Times New Roman" w:eastAsia="Times New Roman" w:hAnsi="Times New Roman" w:cs="Times New Roman"/>
          <w:sz w:val="24"/>
          <w:szCs w:val="24"/>
        </w:rPr>
        <w:br/>
      </w:r>
      <w:r w:rsidRPr="009C0D15">
        <w:rPr>
          <w:rFonts w:ascii="Times New Roman" w:eastAsia="Times New Roman" w:hAnsi="Times New Roman" w:cs="Times New Roman"/>
          <w:b/>
          <w:bCs/>
          <w:sz w:val="24"/>
          <w:szCs w:val="24"/>
        </w:rPr>
        <w:t>Participants:</w:t>
      </w:r>
      <w:r w:rsidRPr="00150BD4">
        <w:rPr>
          <w:rFonts w:ascii="Times New Roman" w:eastAsia="Times New Roman" w:hAnsi="Times New Roman" w:cs="Times New Roman"/>
          <w:sz w:val="24"/>
          <w:szCs w:val="24"/>
        </w:rPr>
        <w:t xml:space="preserve"> 13 Students, 7 Teachers</w:t>
      </w:r>
      <w:r w:rsidRPr="00150BD4">
        <w:rPr>
          <w:rFonts w:ascii="Times New Roman" w:eastAsia="Times New Roman" w:hAnsi="Times New Roman" w:cs="Times New Roman"/>
          <w:sz w:val="24"/>
          <w:szCs w:val="24"/>
        </w:rPr>
        <w:br/>
      </w:r>
      <w:r w:rsidRPr="009C0D15">
        <w:rPr>
          <w:rFonts w:ascii="Times New Roman" w:eastAsia="Times New Roman" w:hAnsi="Times New Roman" w:cs="Times New Roman"/>
          <w:b/>
          <w:bCs/>
          <w:sz w:val="24"/>
          <w:szCs w:val="24"/>
        </w:rPr>
        <w:t>Departure Time:</w:t>
      </w:r>
      <w:r w:rsidRPr="00150BD4">
        <w:rPr>
          <w:rFonts w:ascii="Times New Roman" w:eastAsia="Times New Roman" w:hAnsi="Times New Roman" w:cs="Times New Roman"/>
          <w:sz w:val="24"/>
          <w:szCs w:val="24"/>
        </w:rPr>
        <w:t xml:space="preserve"> 9:00 AM</w:t>
      </w:r>
      <w:r w:rsidRPr="00150BD4">
        <w:rPr>
          <w:rFonts w:ascii="Times New Roman" w:eastAsia="Times New Roman" w:hAnsi="Times New Roman" w:cs="Times New Roman"/>
          <w:sz w:val="24"/>
          <w:szCs w:val="24"/>
        </w:rPr>
        <w:br/>
      </w:r>
      <w:r w:rsidRPr="009C0D15">
        <w:rPr>
          <w:rFonts w:ascii="Times New Roman" w:eastAsia="Times New Roman" w:hAnsi="Times New Roman" w:cs="Times New Roman"/>
          <w:b/>
          <w:bCs/>
          <w:sz w:val="24"/>
          <w:szCs w:val="24"/>
        </w:rPr>
        <w:t>Return Time:</w:t>
      </w:r>
      <w:r w:rsidRPr="00150BD4">
        <w:rPr>
          <w:rFonts w:ascii="Times New Roman" w:eastAsia="Times New Roman" w:hAnsi="Times New Roman" w:cs="Times New Roman"/>
          <w:sz w:val="24"/>
          <w:szCs w:val="24"/>
        </w:rPr>
        <w:t xml:space="preserve"> 8:00 PM</w:t>
      </w:r>
    </w:p>
    <w:p w:rsidR="00A166EC" w:rsidRPr="00150BD4" w:rsidRDefault="00A166EC" w:rsidP="00A166EC">
      <w:pPr>
        <w:spacing w:before="100" w:beforeAutospacing="1" w:after="100" w:afterAutospacing="1" w:line="240" w:lineRule="auto"/>
        <w:outlineLvl w:val="3"/>
        <w:rPr>
          <w:rFonts w:ascii="Times New Roman" w:eastAsia="Times New Roman" w:hAnsi="Times New Roman" w:cs="Times New Roman"/>
          <w:b/>
          <w:bCs/>
          <w:sz w:val="24"/>
          <w:szCs w:val="24"/>
        </w:rPr>
      </w:pPr>
      <w:r w:rsidRPr="00150BD4">
        <w:rPr>
          <w:rFonts w:ascii="Times New Roman" w:eastAsia="Times New Roman" w:hAnsi="Times New Roman" w:cs="Times New Roman"/>
          <w:b/>
          <w:bCs/>
          <w:sz w:val="24"/>
          <w:szCs w:val="24"/>
        </w:rPr>
        <w:t>Itinerary and Observations:</w:t>
      </w:r>
    </w:p>
    <w:p w:rsidR="00A166EC" w:rsidRPr="00150BD4"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Departure from College:</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150BD4">
        <w:rPr>
          <w:rFonts w:ascii="Times New Roman" w:eastAsia="Times New Roman" w:hAnsi="Times New Roman" w:cs="Times New Roman"/>
          <w:sz w:val="24"/>
          <w:szCs w:val="24"/>
        </w:rPr>
        <w:t>We left SMBST College at 9:00 AM by a private bus. Everyone was excited and ready for a day of adventure and learning.</w:t>
      </w:r>
    </w:p>
    <w:p w:rsidR="00A166EC" w:rsidRDefault="00A166EC" w:rsidP="00A166EC">
      <w:pPr>
        <w:numPr>
          <w:ilvl w:val="0"/>
          <w:numId w:val="1"/>
        </w:numPr>
        <w:spacing w:before="100" w:beforeAutospacing="1" w:after="100" w:afterAutospacing="1" w:line="240" w:lineRule="auto"/>
        <w:rPr>
          <w:rFonts w:ascii="Times New Roman" w:eastAsia="Times New Roman" w:hAnsi="Times New Roman" w:cs="Times New Roman"/>
          <w:b/>
          <w:bCs/>
          <w:sz w:val="24"/>
          <w:szCs w:val="24"/>
        </w:rPr>
      </w:pPr>
      <w:r w:rsidRPr="009C0D15">
        <w:rPr>
          <w:rFonts w:ascii="Times New Roman" w:eastAsia="Times New Roman" w:hAnsi="Times New Roman" w:cs="Times New Roman"/>
          <w:b/>
          <w:bCs/>
          <w:sz w:val="24"/>
          <w:szCs w:val="24"/>
        </w:rPr>
        <w:t>Randha Falls:</w:t>
      </w:r>
      <w:r>
        <w:rPr>
          <w:rFonts w:ascii="Times New Roman" w:eastAsia="Times New Roman" w:hAnsi="Times New Roman" w:cs="Times New Roman"/>
          <w:b/>
          <w:bCs/>
          <w:sz w:val="24"/>
          <w:szCs w:val="24"/>
        </w:rPr>
        <w:t xml:space="preserve"> </w:t>
      </w:r>
    </w:p>
    <w:p w:rsidR="00A166EC" w:rsidRDefault="00A166EC" w:rsidP="00A166EC">
      <w:pPr>
        <w:spacing w:before="100" w:beforeAutospacing="1" w:after="100" w:afterAutospacing="1" w:line="240" w:lineRule="auto"/>
        <w:ind w:left="720"/>
        <w:rPr>
          <w:rFonts w:ascii="Times New Roman" w:eastAsia="Times New Roman" w:hAnsi="Times New Roman" w:cs="Times New Roman"/>
          <w:b/>
          <w:bCs/>
          <w:sz w:val="24"/>
          <w:szCs w:val="24"/>
        </w:rPr>
      </w:pPr>
      <w:r w:rsidRPr="009572BE">
        <w:rPr>
          <w:rFonts w:ascii="Times New Roman" w:eastAsia="Times New Roman" w:hAnsi="Times New Roman" w:cs="Times New Roman"/>
          <w:sz w:val="24"/>
          <w:szCs w:val="24"/>
        </w:rPr>
        <w:t>Randha Falls is a stunning waterfall located near Bhandardara in the Ahmednagar district of Maharashtra, India. Cascading from a height of 170 feet, it is the third-highest waterfall in Maharashtra. The falls are formed over the Pravara River and are especially breathtaking during the monsoon season when the water flow is at its peak.</w:t>
      </w:r>
    </w:p>
    <w:p w:rsidR="00A166EC" w:rsidRPr="009572BE" w:rsidRDefault="00A166EC" w:rsidP="00A166EC">
      <w:pPr>
        <w:spacing w:before="100" w:beforeAutospacing="1" w:after="100" w:afterAutospacing="1" w:line="240" w:lineRule="auto"/>
        <w:ind w:left="720"/>
        <w:rPr>
          <w:rFonts w:ascii="Times New Roman" w:eastAsia="Times New Roman" w:hAnsi="Times New Roman" w:cs="Times New Roman"/>
          <w:sz w:val="24"/>
          <w:szCs w:val="24"/>
        </w:rPr>
      </w:pPr>
      <w:r w:rsidRPr="009572BE">
        <w:rPr>
          <w:rFonts w:ascii="Times New Roman" w:eastAsia="Times New Roman" w:hAnsi="Times New Roman" w:cs="Times New Roman"/>
          <w:sz w:val="24"/>
          <w:szCs w:val="24"/>
        </w:rPr>
        <w:t>The surrounding area is a popular tourist destination, offering picturesque views and opportunities for activities like trekking and boating. There is also a temple on the banks of the river and a viewpoint above the falls that provides a great vantage point to admire the cascading water1. The rocky sides of the gorge are home to bee colonies, adding to the natural beauty of the location</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Observation:</w:t>
      </w:r>
      <w:r w:rsidRPr="00150BD4">
        <w:rPr>
          <w:rFonts w:ascii="Times New Roman" w:eastAsia="Times New Roman" w:hAnsi="Times New Roman" w:cs="Times New Roman"/>
          <w:sz w:val="24"/>
          <w:szCs w:val="24"/>
        </w:rPr>
        <w:t xml:space="preserve"> At Randha Falls, we observed the lotic ecosystem. The fast-flowing water was fascinating, and we saw how it influenced the plants and animals living there.</w:t>
      </w:r>
    </w:p>
    <w:p w:rsidR="00A166EC"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Learning:</w:t>
      </w:r>
      <w:r w:rsidRPr="00150BD4">
        <w:rPr>
          <w:rFonts w:ascii="Times New Roman" w:eastAsia="Times New Roman" w:hAnsi="Times New Roman" w:cs="Times New Roman"/>
          <w:sz w:val="24"/>
          <w:szCs w:val="24"/>
        </w:rPr>
        <w:t xml:space="preserve"> It was interesting to see how different organisms adapt to the fast-moving water. We could see the practical side of what we learned in class.</w:t>
      </w:r>
    </w:p>
    <w:p w:rsidR="00A166EC" w:rsidRPr="00150BD4" w:rsidRDefault="00A166EC" w:rsidP="00A166EC">
      <w:pPr>
        <w:spacing w:before="100" w:beforeAutospacing="1" w:after="100" w:afterAutospacing="1" w:line="240" w:lineRule="auto"/>
        <w:ind w:left="1440"/>
        <w:jc w:val="center"/>
        <w:rPr>
          <w:rFonts w:ascii="Times New Roman" w:eastAsia="Times New Roman" w:hAnsi="Times New Roman" w:cs="Times New Roman"/>
          <w:sz w:val="24"/>
          <w:szCs w:val="24"/>
        </w:rPr>
      </w:pPr>
      <w:r>
        <w:rPr>
          <w:rFonts w:ascii="Times New Roman" w:hAnsi="Times New Roman" w:cs="Times New Roman"/>
          <w:b/>
          <w:bCs/>
          <w:noProof/>
          <w:sz w:val="36"/>
          <w:szCs w:val="32"/>
        </w:rPr>
        <mc:AlternateContent>
          <mc:Choice Requires="wps">
            <w:drawing>
              <wp:anchor distT="0" distB="0" distL="114300" distR="114300" simplePos="0" relativeHeight="251659264" behindDoc="0" locked="0" layoutInCell="1" allowOverlap="1" wp14:anchorId="3B3A4FF7" wp14:editId="471A97C3">
                <wp:simplePos x="0" y="0"/>
                <wp:positionH relativeFrom="column">
                  <wp:posOffset>1288473</wp:posOffset>
                </wp:positionH>
                <wp:positionV relativeFrom="paragraph">
                  <wp:posOffset>2429510</wp:posOffset>
                </wp:positionV>
                <wp:extent cx="3768436" cy="429491"/>
                <wp:effectExtent l="0" t="0" r="3810" b="8890"/>
                <wp:wrapNone/>
                <wp:docPr id="5" name="Text Box 5"/>
                <wp:cNvGraphicFramePr/>
                <a:graphic xmlns:a="http://schemas.openxmlformats.org/drawingml/2006/main">
                  <a:graphicData uri="http://schemas.microsoft.com/office/word/2010/wordprocessingShape">
                    <wps:wsp>
                      <wps:cNvSpPr txBox="1"/>
                      <wps:spPr>
                        <a:xfrm>
                          <a:off x="0" y="0"/>
                          <a:ext cx="3768436" cy="42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66EC" w:rsidRPr="009C0D15" w:rsidRDefault="00A166EC" w:rsidP="00A166EC">
                            <w:pPr>
                              <w:jc w:val="center"/>
                              <w:rPr>
                                <w:rFonts w:ascii="Times New Roman" w:hAnsi="Times New Roman" w:cs="Times New Roman"/>
                                <w:b/>
                                <w:bCs/>
                                <w:sz w:val="24"/>
                                <w:szCs w:val="24"/>
                              </w:rPr>
                            </w:pPr>
                            <w:r w:rsidRPr="009C0D15">
                              <w:rPr>
                                <w:rFonts w:ascii="Times New Roman" w:hAnsi="Times New Roman" w:cs="Times New Roman"/>
                                <w:b/>
                                <w:bCs/>
                                <w:sz w:val="24"/>
                                <w:szCs w:val="24"/>
                              </w:rPr>
                              <w:t>At Randhafall : Chasing Waterfall</w:t>
                            </w:r>
                          </w:p>
                          <w:p w:rsidR="00A166EC" w:rsidRDefault="00A166EC" w:rsidP="00A16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1.45pt;margin-top:191.3pt;width:296.7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CigIAAIoFAAAOAAAAZHJzL2Uyb0RvYy54bWysVMFuGyEQvVfqPyDuzdqO7cRW1pGbKFWl&#10;KImaVDljFmJUYChg77pf34Hdtd00l1S97ALzZoZ5vJmLy8ZoshU+KLAlHZ4MKBGWQ6XsS0m/P918&#10;OqckRGYrpsGKku5EoJeLjx8uajcXI1iDroQnGMSGee1Kuo7RzYsi8LUwLJyAExaNErxhEbf+pag8&#10;qzG60cVoMJgWNfjKeeAiBDy9bo10keNLKXi8lzKISHRJ8W4xf33+rtK3WFyw+Ytnbq14dw32D7cw&#10;TFlMug91zSIjG6/+CmUU9xBAxhMOpgApFRe5BqxmOHhVzeOaOZFrQXKC29MU/l9Yfrd98ERVJZ1Q&#10;YpnBJ3oSTSSfoSGTxE7twhxBjw5hscFjfOX+POBhKrqR3qQ/lkPQjjzv9tymYBwPT8+m5+PTKSUc&#10;bePRbDzLYYqDt/MhfhFgSFqU1OPbZUrZ9jZEvAlCe0hKFkCr6kZpnTdJL+JKe7Jl+NI69sH/QGlL&#10;6pJOTyeDHNhCcm8ja5vCiKyYLl2qvK0wr+JOi4TR9puQyFgu9I3cjHNh9/kzOqEkpnqPY4c/3Oo9&#10;zm0d6JEzg417Z6Ms+Fx9brEDZdWPnjLZ4pHwo7rTMjarplPECqodCsJD21DB8RuFr3bLQnxgHjsI&#10;NYBTId7jR2pA1qFbUbIG/+ut84RHYaOVkho7sqTh54Z5QYn+alHys+F4nFo4b8aTsxFu/LFldWyx&#10;G3MFKIUhzh/H8zLho+6X0oN5xuGxTFnRxCzH3CWN/fIqtnMChw8Xy2UGYdM6Fm/to+MpdKI3afKp&#10;eWbedcKNKPk76HuXzV/pt8UmTwvLTQSpsrgTwS2rHfHY8Fnz3XBKE+V4n1GHEbr4DQAA//8DAFBL&#10;AwQUAAYACAAAACEAejcm2eMAAAALAQAADwAAAGRycy9kb3ducmV2LnhtbEyPy07DMBBF90j8gzVI&#10;bBC1cdq0DZlUCPGQ2NHwEDs3NklEPI5iNwl/j1nBcnSP7j2T72bbsdEMvnWEcLUQwAxVTrdUI7yU&#10;95cbYD4o0qpzZBC+jYddcXqSq0y7iZ7NuA81iyXkM4XQhNBnnPuqMVb5hesNxezTDVaFeA4114Oa&#10;YrntuBQi5Va1FBca1ZvbxlRf+6NF+Lio35/8/PA6Jaukv3scy/WbLhHPz+aba2DBzOEPhl/9qA5F&#10;dDq4I2nPOgQp5DaiCMlGpsAisd6mS2AHhOVKSOBFzv//UPwAAAD//wMAUEsBAi0AFAAGAAgAAAAh&#10;ALaDOJL+AAAA4QEAABMAAAAAAAAAAAAAAAAAAAAAAFtDb250ZW50X1R5cGVzXS54bWxQSwECLQAU&#10;AAYACAAAACEAOP0h/9YAAACUAQAACwAAAAAAAAAAAAAAAAAvAQAAX3JlbHMvLnJlbHNQSwECLQAU&#10;AAYACAAAACEA9WPigooCAACKBQAADgAAAAAAAAAAAAAAAAAuAgAAZHJzL2Uyb0RvYy54bWxQSwEC&#10;LQAUAAYACAAAACEAejcm2eMAAAALAQAADwAAAAAAAAAAAAAAAADkBAAAZHJzL2Rvd25yZXYueG1s&#10;UEsFBgAAAAAEAAQA8wAAAPQFAAAAAA==&#10;" fillcolor="white [3201]" stroked="f" strokeweight=".5pt">
                <v:textbox>
                  <w:txbxContent>
                    <w:p w:rsidR="00A166EC" w:rsidRPr="009C0D15" w:rsidRDefault="00A166EC" w:rsidP="00A166EC">
                      <w:pPr>
                        <w:jc w:val="center"/>
                        <w:rPr>
                          <w:rFonts w:ascii="Times New Roman" w:hAnsi="Times New Roman" w:cs="Times New Roman"/>
                          <w:b/>
                          <w:bCs/>
                          <w:sz w:val="24"/>
                          <w:szCs w:val="24"/>
                        </w:rPr>
                      </w:pPr>
                      <w:r w:rsidRPr="009C0D15">
                        <w:rPr>
                          <w:rFonts w:ascii="Times New Roman" w:hAnsi="Times New Roman" w:cs="Times New Roman"/>
                          <w:b/>
                          <w:bCs/>
                          <w:sz w:val="24"/>
                          <w:szCs w:val="24"/>
                        </w:rPr>
                        <w:t>At Randhafall : Chasing Waterfall</w:t>
                      </w:r>
                    </w:p>
                    <w:p w:rsidR="00A166EC" w:rsidRDefault="00A166EC" w:rsidP="00A166EC"/>
                  </w:txbxContent>
                </v:textbox>
              </v:shape>
            </w:pict>
          </mc:Fallback>
        </mc:AlternateContent>
      </w:r>
      <w:r w:rsidRPr="009C0D15">
        <w:rPr>
          <w:rFonts w:ascii="Times New Roman" w:hAnsi="Times New Roman" w:cs="Times New Roman"/>
          <w:b/>
          <w:bCs/>
          <w:noProof/>
          <w:sz w:val="36"/>
          <w:szCs w:val="32"/>
        </w:rPr>
        <w:drawing>
          <wp:inline distT="0" distB="0" distL="0" distR="0" wp14:anchorId="623CF64B" wp14:editId="57C18F02">
            <wp:extent cx="4308764" cy="24292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1 at 10.58.59 AM.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2688" cy="2437055"/>
                    </a:xfrm>
                    <a:prstGeom prst="rect">
                      <a:avLst/>
                    </a:prstGeom>
                  </pic:spPr>
                </pic:pic>
              </a:graphicData>
            </a:graphic>
          </wp:inline>
        </w:drawing>
      </w:r>
    </w:p>
    <w:p w:rsidR="00A166EC" w:rsidRPr="009572BE"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lastRenderedPageBreak/>
        <w:t>Bhandardara Dam:</w:t>
      </w:r>
    </w:p>
    <w:p w:rsidR="00A166EC" w:rsidRPr="009572BE" w:rsidRDefault="00A166EC" w:rsidP="00A166EC">
      <w:pPr>
        <w:spacing w:before="100" w:beforeAutospacing="1" w:after="100" w:afterAutospacing="1" w:line="240" w:lineRule="auto"/>
        <w:outlineLvl w:val="2"/>
        <w:rPr>
          <w:rFonts w:ascii="Times New Roman" w:eastAsia="Times New Roman" w:hAnsi="Times New Roman" w:cs="Times New Roman"/>
          <w:b/>
          <w:bCs/>
          <w:sz w:val="27"/>
          <w:szCs w:val="27"/>
        </w:rPr>
      </w:pPr>
      <w:r w:rsidRPr="009572BE">
        <w:rPr>
          <w:rFonts w:ascii="Times New Roman" w:eastAsia="Times New Roman" w:hAnsi="Times New Roman" w:cs="Times New Roman"/>
          <w:b/>
          <w:bCs/>
          <w:sz w:val="27"/>
          <w:szCs w:val="27"/>
        </w:rPr>
        <w:t>Construction and Capacity</w:t>
      </w:r>
    </w:p>
    <w:p w:rsidR="00A166EC" w:rsidRPr="009572BE" w:rsidRDefault="00A166EC" w:rsidP="00A166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Construction Start</w:t>
      </w:r>
      <w:r w:rsidRPr="009572BE">
        <w:rPr>
          <w:rFonts w:ascii="Times New Roman" w:eastAsia="Times New Roman" w:hAnsi="Times New Roman" w:cs="Times New Roman"/>
          <w:sz w:val="24"/>
          <w:szCs w:val="24"/>
        </w:rPr>
        <w:t xml:space="preserve">: The construction of Bhandardara Dam began in </w:t>
      </w:r>
      <w:r w:rsidRPr="009572BE">
        <w:rPr>
          <w:rFonts w:ascii="Times New Roman" w:eastAsia="Times New Roman" w:hAnsi="Times New Roman" w:cs="Times New Roman"/>
          <w:b/>
          <w:bCs/>
          <w:sz w:val="24"/>
          <w:szCs w:val="24"/>
        </w:rPr>
        <w:t>1910</w:t>
      </w:r>
      <w:r w:rsidRPr="009572BE">
        <w:rPr>
          <w:rFonts w:ascii="Times New Roman" w:eastAsia="Times New Roman" w:hAnsi="Times New Roman" w:cs="Times New Roman"/>
          <w:sz w:val="24"/>
          <w:szCs w:val="24"/>
        </w:rPr>
        <w:t xml:space="preserve"> and was completed in </w:t>
      </w:r>
      <w:r w:rsidRPr="009572BE">
        <w:rPr>
          <w:rFonts w:ascii="Times New Roman" w:eastAsia="Times New Roman" w:hAnsi="Times New Roman" w:cs="Times New Roman"/>
          <w:b/>
          <w:bCs/>
          <w:sz w:val="24"/>
          <w:szCs w:val="24"/>
        </w:rPr>
        <w:t>1926</w:t>
      </w:r>
      <w:r w:rsidRPr="009572BE">
        <w:rPr>
          <w:rFonts w:ascii="Times New Roman" w:eastAsia="Times New Roman" w:hAnsi="Times New Roman" w:cs="Times New Roman"/>
          <w:sz w:val="24"/>
          <w:szCs w:val="24"/>
        </w:rPr>
        <w:t>.</w:t>
      </w:r>
    </w:p>
    <w:p w:rsidR="00A166EC" w:rsidRPr="009572BE" w:rsidRDefault="00A166EC" w:rsidP="00A166EC">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Capacity</w:t>
      </w:r>
      <w:r w:rsidRPr="009572BE">
        <w:rPr>
          <w:rFonts w:ascii="Times New Roman" w:eastAsia="Times New Roman" w:hAnsi="Times New Roman" w:cs="Times New Roman"/>
          <w:sz w:val="24"/>
          <w:szCs w:val="24"/>
        </w:rPr>
        <w:t xml:space="preserve">: The dam has a gross storage capacity of </w:t>
      </w:r>
      <w:r w:rsidRPr="009572BE">
        <w:rPr>
          <w:rFonts w:ascii="Times New Roman" w:eastAsia="Times New Roman" w:hAnsi="Times New Roman" w:cs="Times New Roman"/>
          <w:b/>
          <w:bCs/>
          <w:sz w:val="24"/>
          <w:szCs w:val="24"/>
        </w:rPr>
        <w:t>11 TMC (Thousand Million Cubic feet)</w:t>
      </w:r>
      <w:r w:rsidRPr="009572BE">
        <w:rPr>
          <w:rFonts w:ascii="Times New Roman" w:eastAsia="Times New Roman" w:hAnsi="Times New Roman" w:cs="Times New Roman"/>
          <w:sz w:val="24"/>
          <w:szCs w:val="24"/>
        </w:rPr>
        <w:t>.</w:t>
      </w:r>
    </w:p>
    <w:p w:rsidR="00A166EC" w:rsidRPr="009572BE" w:rsidRDefault="00A166EC" w:rsidP="00A166EC">
      <w:pPr>
        <w:spacing w:before="100" w:beforeAutospacing="1" w:after="100" w:afterAutospacing="1" w:line="240" w:lineRule="auto"/>
        <w:outlineLvl w:val="2"/>
        <w:rPr>
          <w:rFonts w:ascii="Times New Roman" w:eastAsia="Times New Roman" w:hAnsi="Times New Roman" w:cs="Times New Roman"/>
          <w:b/>
          <w:bCs/>
          <w:sz w:val="27"/>
          <w:szCs w:val="27"/>
        </w:rPr>
      </w:pPr>
      <w:r w:rsidRPr="009572BE">
        <w:rPr>
          <w:rFonts w:ascii="Times New Roman" w:eastAsia="Times New Roman" w:hAnsi="Times New Roman" w:cs="Times New Roman"/>
          <w:b/>
          <w:bCs/>
          <w:sz w:val="27"/>
          <w:szCs w:val="27"/>
        </w:rPr>
        <w:t>Biodiversity</w:t>
      </w:r>
    </w:p>
    <w:p w:rsidR="00A166EC" w:rsidRPr="009572BE" w:rsidRDefault="00A166EC" w:rsidP="00A166EC">
      <w:p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sz w:val="24"/>
          <w:szCs w:val="24"/>
        </w:rPr>
        <w:t>Bhandardara is located in the scenic Western Ghats of Maharashtra and is known for its rich biodiversity. The area around the dam is home to a variety of flora and fauna, including:</w:t>
      </w:r>
    </w:p>
    <w:p w:rsidR="00A166EC" w:rsidRPr="009572BE" w:rsidRDefault="00A166EC" w:rsidP="00A166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Forests</w:t>
      </w:r>
      <w:r w:rsidRPr="009572BE">
        <w:rPr>
          <w:rFonts w:ascii="Times New Roman" w:eastAsia="Times New Roman" w:hAnsi="Times New Roman" w:cs="Times New Roman"/>
          <w:sz w:val="24"/>
          <w:szCs w:val="24"/>
        </w:rPr>
        <w:t>: The region is covered with lush green forests, which are home to many species of trees, shrubs, and herbs.</w:t>
      </w:r>
    </w:p>
    <w:p w:rsidR="00A166EC" w:rsidRPr="009572BE" w:rsidRDefault="00A166EC" w:rsidP="00A166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Wildlife</w:t>
      </w:r>
      <w:r w:rsidRPr="009572BE">
        <w:rPr>
          <w:rFonts w:ascii="Times New Roman" w:eastAsia="Times New Roman" w:hAnsi="Times New Roman" w:cs="Times New Roman"/>
          <w:sz w:val="24"/>
          <w:szCs w:val="24"/>
        </w:rPr>
        <w:t>: The area is inhabited by various wildlife species such as deer, monkeys, and a variety of birds.</w:t>
      </w:r>
    </w:p>
    <w:p w:rsidR="00A166EC" w:rsidRPr="009572BE" w:rsidRDefault="00A166EC" w:rsidP="00A166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Water Bodies</w:t>
      </w:r>
      <w:r w:rsidRPr="009572BE">
        <w:rPr>
          <w:rFonts w:ascii="Times New Roman" w:eastAsia="Times New Roman" w:hAnsi="Times New Roman" w:cs="Times New Roman"/>
          <w:sz w:val="24"/>
          <w:szCs w:val="24"/>
        </w:rPr>
        <w:t>: The dam creates Arthur Lake, which supports aquatic life and provides a habitat for fish and other aquatic organisms.</w:t>
      </w:r>
    </w:p>
    <w:p w:rsidR="00A166EC" w:rsidRPr="009572BE" w:rsidRDefault="00A166EC" w:rsidP="00A166E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Trekking and Nature Trails</w:t>
      </w:r>
      <w:r w:rsidRPr="009572BE">
        <w:rPr>
          <w:rFonts w:ascii="Times New Roman" w:eastAsia="Times New Roman" w:hAnsi="Times New Roman" w:cs="Times New Roman"/>
          <w:sz w:val="24"/>
          <w:szCs w:val="24"/>
        </w:rPr>
        <w:t>: The surrounding area offers numerous trekking trails and nature walks, allowing visitors to explore the diverse ecosystem.</w:t>
      </w:r>
    </w:p>
    <w:p w:rsidR="00A166EC" w:rsidRPr="009572BE" w:rsidRDefault="00A166EC" w:rsidP="00A166EC">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Observation:</w:t>
      </w:r>
      <w:r w:rsidRPr="009572BE">
        <w:rPr>
          <w:rFonts w:ascii="Times New Roman" w:eastAsia="Times New Roman" w:hAnsi="Times New Roman" w:cs="Times New Roman"/>
          <w:sz w:val="24"/>
          <w:szCs w:val="24"/>
        </w:rPr>
        <w:t xml:space="preserve"> Next, we visited Bhandardara Dam and studied the lentic water ecosystem. The still water was a stark contrast to the rushing waters of Randha Falls.</w:t>
      </w:r>
    </w:p>
    <w:p w:rsidR="00A166EC" w:rsidRDefault="00A166EC" w:rsidP="00A166EC">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9572BE">
        <w:rPr>
          <w:rFonts w:ascii="Times New Roman" w:eastAsia="Times New Roman" w:hAnsi="Times New Roman" w:cs="Times New Roman"/>
          <w:b/>
          <w:bCs/>
          <w:sz w:val="24"/>
          <w:szCs w:val="24"/>
        </w:rPr>
        <w:t>Learning:</w:t>
      </w:r>
      <w:r w:rsidRPr="009572BE">
        <w:rPr>
          <w:rFonts w:ascii="Times New Roman" w:eastAsia="Times New Roman" w:hAnsi="Times New Roman" w:cs="Times New Roman"/>
          <w:sz w:val="24"/>
          <w:szCs w:val="24"/>
        </w:rPr>
        <w:t xml:space="preserve"> Comparing the two ecosystems helped us understand the differences between lotic and lentic environments and how organisms adapt to each.</w:t>
      </w:r>
    </w:p>
    <w:p w:rsidR="00A166EC" w:rsidRPr="002C05B6" w:rsidRDefault="00A166EC" w:rsidP="00A166EC">
      <w:pPr>
        <w:spacing w:before="100" w:beforeAutospacing="1" w:after="100" w:afterAutospacing="1" w:line="240" w:lineRule="auto"/>
        <w:rPr>
          <w:rFonts w:ascii="Times New Roman" w:eastAsia="Times New Roman" w:hAnsi="Times New Roman" w:cs="Times New Roman"/>
          <w:sz w:val="24"/>
          <w:szCs w:val="24"/>
        </w:rPr>
      </w:pPr>
    </w:p>
    <w:p w:rsidR="00A166EC" w:rsidRDefault="00A166EC" w:rsidP="00A166EC">
      <w:pPr>
        <w:pStyle w:val="ListParagraph"/>
        <w:spacing w:before="100" w:beforeAutospacing="1" w:after="100" w:afterAutospacing="1" w:line="240" w:lineRule="auto"/>
        <w:jc w:val="center"/>
        <w:rPr>
          <w:rFonts w:ascii="Times New Roman" w:eastAsia="Times New Roman" w:hAnsi="Times New Roman" w:cs="Times New Roman"/>
          <w:sz w:val="24"/>
          <w:szCs w:val="24"/>
        </w:rPr>
      </w:pPr>
      <w:r w:rsidRPr="009C0D15">
        <w:rPr>
          <w:rFonts w:ascii="Times New Roman" w:hAnsi="Times New Roman" w:cs="Times New Roman"/>
          <w:b/>
          <w:bCs/>
          <w:noProof/>
          <w:sz w:val="36"/>
          <w:szCs w:val="32"/>
        </w:rPr>
        <w:drawing>
          <wp:inline distT="0" distB="0" distL="0" distR="0" wp14:anchorId="0256BDC0" wp14:editId="54BA3136">
            <wp:extent cx="4336473" cy="24448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1 at 11.05.00 A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1996" cy="2447939"/>
                    </a:xfrm>
                    <a:prstGeom prst="rect">
                      <a:avLst/>
                    </a:prstGeom>
                  </pic:spPr>
                </pic:pic>
              </a:graphicData>
            </a:graphic>
          </wp:inline>
        </w:drawing>
      </w:r>
    </w:p>
    <w:p w:rsidR="00A166EC" w:rsidRDefault="00A166EC" w:rsidP="00A166EC">
      <w:pPr>
        <w:pStyle w:val="ListParagraph"/>
        <w:spacing w:before="100" w:beforeAutospacing="1" w:after="100" w:afterAutospacing="1" w:line="240" w:lineRule="auto"/>
        <w:jc w:val="center"/>
        <w:rPr>
          <w:rFonts w:ascii="Times New Roman" w:hAnsi="Times New Roman" w:cs="Times New Roman"/>
          <w:b/>
          <w:bCs/>
          <w:sz w:val="24"/>
          <w:szCs w:val="24"/>
        </w:rPr>
      </w:pPr>
      <w:r w:rsidRPr="009C0D15">
        <w:rPr>
          <w:rFonts w:ascii="Times New Roman" w:hAnsi="Times New Roman" w:cs="Times New Roman"/>
          <w:b/>
          <w:bCs/>
          <w:sz w:val="24"/>
          <w:szCs w:val="24"/>
        </w:rPr>
        <w:t xml:space="preserve">Observing The Spider diversity at nhani fall </w:t>
      </w:r>
      <w:r w:rsidRPr="009C0D15">
        <w:rPr>
          <w:rFonts w:ascii="Times New Roman" w:hAnsi="Times New Roman" w:cs="Times New Roman"/>
          <w:b/>
          <w:bCs/>
          <w:sz w:val="24"/>
          <w:szCs w:val="24"/>
        </w:rPr>
        <w:tab/>
      </w:r>
    </w:p>
    <w:p w:rsidR="00A166EC" w:rsidRDefault="00A166EC" w:rsidP="00A166EC">
      <w:pPr>
        <w:pStyle w:val="ListParagraph"/>
        <w:spacing w:before="100" w:beforeAutospacing="1" w:after="100" w:afterAutospacing="1" w:line="240" w:lineRule="auto"/>
        <w:jc w:val="center"/>
        <w:rPr>
          <w:rFonts w:ascii="Times New Roman" w:hAnsi="Times New Roman" w:cs="Times New Roman"/>
          <w:b/>
          <w:bCs/>
          <w:sz w:val="24"/>
          <w:szCs w:val="24"/>
        </w:rPr>
      </w:pPr>
    </w:p>
    <w:p w:rsidR="00A166EC" w:rsidRDefault="00A166EC" w:rsidP="00A166EC">
      <w:pPr>
        <w:pStyle w:val="ListParagraph"/>
        <w:spacing w:before="100" w:beforeAutospacing="1" w:after="100" w:afterAutospacing="1" w:line="240" w:lineRule="auto"/>
        <w:jc w:val="center"/>
        <w:rPr>
          <w:rFonts w:ascii="Times New Roman" w:hAnsi="Times New Roman" w:cs="Times New Roman"/>
          <w:b/>
          <w:bCs/>
          <w:sz w:val="24"/>
          <w:szCs w:val="24"/>
        </w:rPr>
      </w:pPr>
    </w:p>
    <w:p w:rsidR="00A166EC" w:rsidRDefault="00A166EC" w:rsidP="00A166EC">
      <w:pPr>
        <w:pStyle w:val="ListParagraph"/>
        <w:spacing w:before="100" w:beforeAutospacing="1" w:after="100" w:afterAutospacing="1" w:line="240" w:lineRule="auto"/>
        <w:jc w:val="center"/>
        <w:rPr>
          <w:rFonts w:ascii="Times New Roman" w:hAnsi="Times New Roman" w:cs="Times New Roman"/>
          <w:b/>
          <w:bCs/>
          <w:sz w:val="24"/>
          <w:szCs w:val="24"/>
        </w:rPr>
      </w:pPr>
      <w:r w:rsidRPr="009C0D15">
        <w:rPr>
          <w:rFonts w:ascii="Times New Roman" w:hAnsi="Times New Roman" w:cs="Times New Roman"/>
          <w:b/>
          <w:bCs/>
          <w:noProof/>
          <w:sz w:val="36"/>
          <w:szCs w:val="32"/>
        </w:rPr>
        <w:lastRenderedPageBreak/>
        <w:drawing>
          <wp:inline distT="0" distB="0" distL="0" distR="0" wp14:anchorId="00A4B064" wp14:editId="490FA4E6">
            <wp:extent cx="2701636" cy="360218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1 at 11.08.24 A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3182" cy="3604243"/>
                    </a:xfrm>
                    <a:prstGeom prst="rect">
                      <a:avLst/>
                    </a:prstGeom>
                  </pic:spPr>
                </pic:pic>
              </a:graphicData>
            </a:graphic>
          </wp:inline>
        </w:drawing>
      </w:r>
    </w:p>
    <w:p w:rsidR="00A166EC" w:rsidRPr="009572BE" w:rsidRDefault="00A166EC" w:rsidP="00A166EC">
      <w:pPr>
        <w:pStyle w:val="ListParagraph"/>
        <w:spacing w:before="100" w:beforeAutospacing="1" w:after="100" w:afterAutospacing="1" w:line="240" w:lineRule="auto"/>
        <w:jc w:val="center"/>
        <w:rPr>
          <w:rFonts w:ascii="Times New Roman" w:eastAsia="Times New Roman" w:hAnsi="Times New Roman" w:cs="Times New Roman"/>
          <w:sz w:val="24"/>
          <w:szCs w:val="24"/>
        </w:rPr>
      </w:pPr>
    </w:p>
    <w:p w:rsidR="00A166EC" w:rsidRPr="00150BD4"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Nani Waterfall:</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Observation:</w:t>
      </w:r>
      <w:r w:rsidRPr="00150BD4">
        <w:rPr>
          <w:rFonts w:ascii="Times New Roman" w:eastAsia="Times New Roman" w:hAnsi="Times New Roman" w:cs="Times New Roman"/>
          <w:sz w:val="24"/>
          <w:szCs w:val="24"/>
        </w:rPr>
        <w:t xml:space="preserve"> The scenery at Nani Waterfall was breathtaking. We also observed a variety of spiders in their natural habitat.</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Learning:</w:t>
      </w:r>
      <w:r w:rsidRPr="00150BD4">
        <w:rPr>
          <w:rFonts w:ascii="Times New Roman" w:eastAsia="Times New Roman" w:hAnsi="Times New Roman" w:cs="Times New Roman"/>
          <w:sz w:val="24"/>
          <w:szCs w:val="24"/>
        </w:rPr>
        <w:t xml:space="preserve"> Seeing the diversity of spiders and their webs was amazing. It gave us a better understanding of arachnid diversity and their ecological roles.</w:t>
      </w:r>
    </w:p>
    <w:p w:rsidR="00A166EC" w:rsidRPr="00150BD4"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Necklace Falls:</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Observation:</w:t>
      </w:r>
      <w:r w:rsidRPr="00150BD4">
        <w:rPr>
          <w:rFonts w:ascii="Times New Roman" w:eastAsia="Times New Roman" w:hAnsi="Times New Roman" w:cs="Times New Roman"/>
          <w:sz w:val="24"/>
          <w:szCs w:val="24"/>
        </w:rPr>
        <w:t xml:space="preserve"> At Necklace Falls, we visited the Harishchandragad and Kalsubai Wildlife Sanctuary. We saw various species in a protected environment.</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Learning:</w:t>
      </w:r>
      <w:r w:rsidRPr="00150BD4">
        <w:rPr>
          <w:rFonts w:ascii="Times New Roman" w:eastAsia="Times New Roman" w:hAnsi="Times New Roman" w:cs="Times New Roman"/>
          <w:sz w:val="24"/>
          <w:szCs w:val="24"/>
        </w:rPr>
        <w:t xml:space="preserve"> The sanctuary visit highlighted the importance of wildlife conservation and the role of such habitats in preserving biodiversity.</w:t>
      </w:r>
    </w:p>
    <w:p w:rsidR="00A166EC" w:rsidRPr="00150BD4"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Amruteshwar Temple:</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Lunch Break:</w:t>
      </w:r>
      <w:r w:rsidRPr="00150BD4">
        <w:rPr>
          <w:rFonts w:ascii="Times New Roman" w:eastAsia="Times New Roman" w:hAnsi="Times New Roman" w:cs="Times New Roman"/>
          <w:sz w:val="24"/>
          <w:szCs w:val="24"/>
        </w:rPr>
        <w:t xml:space="preserve"> We had our lunch at the historic Amruteshwar Temple. It was a nice break and a chance to relax.</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Cultural Insight:</w:t>
      </w:r>
      <w:r w:rsidRPr="00150BD4">
        <w:rPr>
          <w:rFonts w:ascii="Times New Roman" w:eastAsia="Times New Roman" w:hAnsi="Times New Roman" w:cs="Times New Roman"/>
          <w:sz w:val="24"/>
          <w:szCs w:val="24"/>
        </w:rPr>
        <w:t xml:space="preserve"> Visiting the temple added a cultural aspect to our trip, making it more enriching.</w:t>
      </w:r>
    </w:p>
    <w:p w:rsidR="00A166EC" w:rsidRPr="00150BD4" w:rsidRDefault="00A166EC" w:rsidP="00A166EC">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Ghatghar:</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Observation:</w:t>
      </w:r>
      <w:r w:rsidRPr="00150BD4">
        <w:rPr>
          <w:rFonts w:ascii="Times New Roman" w:eastAsia="Times New Roman" w:hAnsi="Times New Roman" w:cs="Times New Roman"/>
          <w:sz w:val="24"/>
          <w:szCs w:val="24"/>
        </w:rPr>
        <w:t xml:space="preserve"> The mist and fog at Ghatghar created a magical landscape. It was a perfect end to our trip.</w:t>
      </w:r>
    </w:p>
    <w:p w:rsidR="00A166EC" w:rsidRPr="00150BD4" w:rsidRDefault="00A166EC" w:rsidP="00A166EC">
      <w:pPr>
        <w:numPr>
          <w:ilvl w:val="1"/>
          <w:numId w:val="1"/>
        </w:num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Learning:</w:t>
      </w:r>
      <w:r w:rsidRPr="00150BD4">
        <w:rPr>
          <w:rFonts w:ascii="Times New Roman" w:eastAsia="Times New Roman" w:hAnsi="Times New Roman" w:cs="Times New Roman"/>
          <w:sz w:val="24"/>
          <w:szCs w:val="24"/>
        </w:rPr>
        <w:t xml:space="preserve"> This stop helped us appreciate the climatic conditions and their effects on the local ecosystem.</w:t>
      </w:r>
    </w:p>
    <w:p w:rsidR="00A166EC" w:rsidRDefault="00A166EC" w:rsidP="00A166EC">
      <w:pPr>
        <w:spacing w:before="100" w:beforeAutospacing="1" w:after="100" w:afterAutospacing="1" w:line="240" w:lineRule="auto"/>
        <w:outlineLvl w:val="3"/>
        <w:rPr>
          <w:rFonts w:ascii="Times New Roman" w:eastAsia="Times New Roman" w:hAnsi="Times New Roman" w:cs="Times New Roman"/>
          <w:b/>
          <w:bCs/>
          <w:sz w:val="24"/>
          <w:szCs w:val="24"/>
        </w:rPr>
      </w:pPr>
    </w:p>
    <w:p w:rsidR="00A166EC" w:rsidRDefault="00A166EC" w:rsidP="00A166EC">
      <w:pPr>
        <w:spacing w:before="100" w:beforeAutospacing="1" w:after="100" w:afterAutospacing="1" w:line="240" w:lineRule="auto"/>
        <w:outlineLvl w:val="3"/>
        <w:rPr>
          <w:rFonts w:ascii="Times New Roman" w:eastAsia="Times New Roman" w:hAnsi="Times New Roman" w:cs="Times New Roman"/>
          <w:b/>
          <w:bCs/>
          <w:sz w:val="24"/>
          <w:szCs w:val="24"/>
        </w:rPr>
      </w:pPr>
    </w:p>
    <w:p w:rsidR="00A166EC" w:rsidRPr="00150BD4" w:rsidRDefault="00A166EC" w:rsidP="00A166EC">
      <w:pPr>
        <w:spacing w:before="100" w:beforeAutospacing="1" w:after="100" w:afterAutospacing="1" w:line="240" w:lineRule="auto"/>
        <w:outlineLvl w:val="3"/>
        <w:rPr>
          <w:rFonts w:ascii="Times New Roman" w:eastAsia="Times New Roman" w:hAnsi="Times New Roman" w:cs="Times New Roman"/>
          <w:b/>
          <w:bCs/>
          <w:sz w:val="24"/>
          <w:szCs w:val="24"/>
        </w:rPr>
      </w:pPr>
      <w:r w:rsidRPr="00150BD4">
        <w:rPr>
          <w:rFonts w:ascii="Times New Roman" w:eastAsia="Times New Roman" w:hAnsi="Times New Roman" w:cs="Times New Roman"/>
          <w:b/>
          <w:bCs/>
          <w:sz w:val="24"/>
          <w:szCs w:val="24"/>
        </w:rPr>
        <w:lastRenderedPageBreak/>
        <w:t>Conclusion:</w:t>
      </w:r>
    </w:p>
    <w:p w:rsidR="00A166EC" w:rsidRPr="00150BD4" w:rsidRDefault="00A166EC" w:rsidP="00A166EC">
      <w:pPr>
        <w:spacing w:before="100" w:beforeAutospacing="1" w:after="100" w:afterAutospacing="1" w:line="240" w:lineRule="auto"/>
        <w:rPr>
          <w:rFonts w:ascii="Times New Roman" w:eastAsia="Times New Roman" w:hAnsi="Times New Roman" w:cs="Times New Roman"/>
          <w:sz w:val="24"/>
          <w:szCs w:val="24"/>
        </w:rPr>
      </w:pPr>
      <w:r w:rsidRPr="00150BD4">
        <w:rPr>
          <w:rFonts w:ascii="Times New Roman" w:eastAsia="Times New Roman" w:hAnsi="Times New Roman" w:cs="Times New Roman"/>
          <w:sz w:val="24"/>
          <w:szCs w:val="24"/>
        </w:rPr>
        <w:t>We returned to the college at 8:00 PM, tired but happy. The field visit was a great way to see our lessons come to life. It gave us practical insights into different ecosystems and biodiversity, making our studies more interesting and meaningful.</w:t>
      </w:r>
    </w:p>
    <w:p w:rsidR="00A166EC" w:rsidRPr="00150BD4" w:rsidRDefault="00A166EC" w:rsidP="00A166EC">
      <w:pPr>
        <w:spacing w:before="100" w:beforeAutospacing="1" w:after="100" w:afterAutospacing="1" w:line="240" w:lineRule="auto"/>
        <w:rPr>
          <w:rFonts w:ascii="Times New Roman" w:eastAsia="Times New Roman" w:hAnsi="Times New Roman" w:cs="Times New Roman"/>
          <w:sz w:val="24"/>
          <w:szCs w:val="24"/>
        </w:rPr>
      </w:pPr>
      <w:r w:rsidRPr="009C0D15">
        <w:rPr>
          <w:rFonts w:ascii="Times New Roman" w:eastAsia="Times New Roman" w:hAnsi="Times New Roman" w:cs="Times New Roman"/>
          <w:b/>
          <w:bCs/>
          <w:sz w:val="24"/>
          <w:szCs w:val="24"/>
        </w:rPr>
        <w:t>Student’s Note:</w:t>
      </w:r>
      <w:r w:rsidRPr="00150BD4">
        <w:rPr>
          <w:rFonts w:ascii="Times New Roman" w:eastAsia="Times New Roman" w:hAnsi="Times New Roman" w:cs="Times New Roman"/>
          <w:sz w:val="24"/>
          <w:szCs w:val="24"/>
        </w:rPr>
        <w:t xml:space="preserve"> The trip was not only educational but also a lot of fun. We learned so much about different ecosystems and saw things we had only read about in textbooks. The teachers were very supportive and answered all our questions. This field visit was a compulsory part of our syllabus, and it truly enhanced our understanding of the subject.</w:t>
      </w:r>
    </w:p>
    <w:p w:rsidR="00A166EC" w:rsidRPr="00150BD4" w:rsidRDefault="00A166EC" w:rsidP="00A166EC">
      <w:pPr>
        <w:spacing w:after="0" w:line="240" w:lineRule="auto"/>
        <w:rPr>
          <w:rFonts w:ascii="Times New Roman" w:eastAsia="Times New Roman" w:hAnsi="Times New Roman" w:cs="Times New Roman"/>
          <w:sz w:val="24"/>
          <w:szCs w:val="24"/>
        </w:rPr>
      </w:pPr>
    </w:p>
    <w:p w:rsidR="00A166EC" w:rsidRPr="009C0D15" w:rsidRDefault="00A166EC" w:rsidP="00A166EC">
      <w:pPr>
        <w:rPr>
          <w:rFonts w:ascii="Times New Roman" w:hAnsi="Times New Roman" w:cs="Times New Roman"/>
        </w:rPr>
      </w:pPr>
    </w:p>
    <w:p w:rsidR="00A166EC" w:rsidRPr="009C0D15" w:rsidRDefault="00A166EC" w:rsidP="00A166EC">
      <w:pPr>
        <w:jc w:val="center"/>
        <w:rPr>
          <w:rFonts w:ascii="Times New Roman" w:hAnsi="Times New Roman" w:cs="Times New Roman"/>
        </w:rPr>
      </w:pPr>
      <w:r w:rsidRPr="009C0D15">
        <w:rPr>
          <w:rFonts w:ascii="Times New Roman" w:hAnsi="Times New Roman" w:cs="Times New Roman"/>
          <w:b/>
          <w:bCs/>
          <w:noProof/>
          <w:sz w:val="36"/>
          <w:szCs w:val="32"/>
        </w:rPr>
        <w:drawing>
          <wp:inline distT="0" distB="0" distL="0" distR="0" wp14:anchorId="50CED3D8" wp14:editId="29A1E634">
            <wp:extent cx="4153055" cy="234141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1 at 10.58.56 A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4419" cy="2342187"/>
                    </a:xfrm>
                    <a:prstGeom prst="rect">
                      <a:avLst/>
                    </a:prstGeom>
                  </pic:spPr>
                </pic:pic>
              </a:graphicData>
            </a:graphic>
          </wp:inline>
        </w:drawing>
      </w:r>
    </w:p>
    <w:p w:rsidR="00A166EC" w:rsidRPr="009C0D15" w:rsidRDefault="00A166EC" w:rsidP="00A166EC">
      <w:pPr>
        <w:jc w:val="center"/>
        <w:rPr>
          <w:rFonts w:ascii="Times New Roman" w:hAnsi="Times New Roman" w:cs="Times New Roman"/>
          <w:b/>
          <w:bCs/>
          <w:sz w:val="24"/>
          <w:szCs w:val="24"/>
        </w:rPr>
      </w:pPr>
      <w:r w:rsidRPr="009C0D15">
        <w:rPr>
          <w:rFonts w:ascii="Times New Roman" w:hAnsi="Times New Roman" w:cs="Times New Roman"/>
          <w:b/>
          <w:bCs/>
          <w:sz w:val="24"/>
          <w:szCs w:val="24"/>
        </w:rPr>
        <w:t xml:space="preserve">At Amruteshwar Temple </w:t>
      </w:r>
    </w:p>
    <w:p w:rsidR="00A166EC" w:rsidRPr="009C0D15" w:rsidRDefault="00A166EC" w:rsidP="00A166EC">
      <w:pPr>
        <w:jc w:val="center"/>
        <w:rPr>
          <w:rFonts w:ascii="Times New Roman" w:hAnsi="Times New Roman" w:cs="Times New Roman"/>
        </w:rPr>
      </w:pPr>
      <w:r>
        <w:rPr>
          <w:rFonts w:ascii="Times New Roman" w:hAnsi="Times New Roman" w:cs="Times New Roman"/>
          <w:b/>
          <w:bCs/>
          <w:noProof/>
          <w:sz w:val="36"/>
          <w:szCs w:val="32"/>
        </w:rPr>
        <mc:AlternateContent>
          <mc:Choice Requires="wps">
            <w:drawing>
              <wp:anchor distT="0" distB="0" distL="114300" distR="114300" simplePos="0" relativeHeight="251660288" behindDoc="0" locked="0" layoutInCell="1" allowOverlap="1" wp14:anchorId="7592152B" wp14:editId="004304D1">
                <wp:simplePos x="0" y="0"/>
                <wp:positionH relativeFrom="column">
                  <wp:posOffset>678873</wp:posOffset>
                </wp:positionH>
                <wp:positionV relativeFrom="paragraph">
                  <wp:posOffset>2859809</wp:posOffset>
                </wp:positionV>
                <wp:extent cx="4572000" cy="415636"/>
                <wp:effectExtent l="0" t="0" r="19050" b="22860"/>
                <wp:wrapNone/>
                <wp:docPr id="10" name="Text Box 10"/>
                <wp:cNvGraphicFramePr/>
                <a:graphic xmlns:a="http://schemas.openxmlformats.org/drawingml/2006/main">
                  <a:graphicData uri="http://schemas.microsoft.com/office/word/2010/wordprocessingShape">
                    <wps:wsp>
                      <wps:cNvSpPr txBox="1"/>
                      <wps:spPr>
                        <a:xfrm>
                          <a:off x="0" y="0"/>
                          <a:ext cx="4572000" cy="4156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166EC" w:rsidRPr="009C0D15" w:rsidRDefault="00A166EC" w:rsidP="00A166EC">
                            <w:pPr>
                              <w:jc w:val="center"/>
                              <w:rPr>
                                <w:rFonts w:ascii="Times New Roman" w:hAnsi="Times New Roman" w:cs="Times New Roman"/>
                                <w:b/>
                                <w:bCs/>
                                <w:sz w:val="36"/>
                                <w:szCs w:val="32"/>
                              </w:rPr>
                            </w:pPr>
                            <w:r w:rsidRPr="009C0D15">
                              <w:rPr>
                                <w:rFonts w:ascii="Times New Roman" w:hAnsi="Times New Roman" w:cs="Times New Roman"/>
                                <w:b/>
                                <w:bCs/>
                                <w:sz w:val="24"/>
                                <w:szCs w:val="24"/>
                              </w:rPr>
                              <w:t>At ghatghar : Embrace the misty fog</w:t>
                            </w:r>
                            <w:r w:rsidRPr="009C0D15">
                              <w:rPr>
                                <w:rFonts w:ascii="Times New Roman" w:hAnsi="Times New Roman" w:cs="Times New Roman"/>
                                <w:b/>
                                <w:bCs/>
                                <w:sz w:val="36"/>
                                <w:szCs w:val="32"/>
                              </w:rPr>
                              <w:t xml:space="preserve"> </w:t>
                            </w:r>
                          </w:p>
                          <w:p w:rsidR="00A166EC" w:rsidRDefault="00A166EC" w:rsidP="00A16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left:0;text-align:left;margin-left:53.45pt;margin-top:225.2pt;width:5in;height:3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bzkAIAALsFAAAOAAAAZHJzL2Uyb0RvYy54bWysVE1PGzEQvVfqf7B8L5tASNuIDUpBVJUQ&#10;oELF2fHayapej2s7yaa/vs/efFIuVL3s2p7n55k3HxeXbWPYUvlQky15/6THmbKSqtrOSv7j6ebD&#10;J85CFLYShqwq+VoFfjl+/+5i5UbqlOZkKuUZSGwYrVzJ5zG6UVEEOVeNCCfklIVRk29ExNbPisqL&#10;FdgbU5z2esNiRb5ynqQKAafXnZGPM7/WSsZ7rYOKzJQcvsX89fk7Td9ifCFGMy/cvJYbN8Q/eNGI&#10;2uLRHdW1iIItfP0XVVNLT4F0PJHUFKR1LVWOAdH0ey+ieZwLp3IsECe4nUzh/9HKu+WDZ3WF3EEe&#10;Kxrk6Em1kX2hluEI+qxcGAH26ACMLc6B3Z4HHKawW+2b9EdADHZQrXfqJjaJw8H5R2QMJgnboH8+&#10;PBsmmmJ/2/kQvypqWFqU3CN7WVSxvA2xg24h6bFApq5uamPyJlWMujKeLQVybWL2EeRHKGPZquTD&#10;s/NeJj6y5ZrbM0xnrzCAz9j0nMq1tXErKdQpkVdxbVTCGPtdaWibBXnFRyGlsjs/MzqhNCJ6y8UN&#10;fu/VWy53ceBGfpls3F1uaku+U+lY2urnVhjd4ZHDg7jTMrbTtiuqbaFMqVqjfjx1HRicvKmR5FsR&#10;4oPwaDnUBcZIvMdHG0KSaLPibE7+92vnCY9OgJWzFVq45OHXQnjFmflm0SOf+4MBaGPe5OrjzB9a&#10;pocWu2iuCJXTx8ByMi9x2UezXWpPzTOmzSS9CpOwEm+XPG6XV7EbLJhWUk0mGYQudyLe2kcnE3VS&#10;OZXwU/ssvNvUeUSH3NG22cXoRbl32HTT0mQRSde5F5LOnaob/TEhcjdtplkaQYf7jNrP3PEfAAAA&#10;//8DAFBLAwQUAAYACAAAACEABJ2YReAAAAALAQAADwAAAGRycy9kb3ducmV2LnhtbEyPwU7DMAyG&#10;70i8Q2QkbizZaKeuNJ0qEEJiSIjBhVvWmLaicaom27q3xzuN429/+v25WE+uFwccQ+dJw3ymQCDV&#10;3nbUaPj6fL7LQIRoyJreE2o4YYB1eX1VmNz6I33gYRsbwSUUcqOhjXHIpQx1i86EmR+QePfjR2ci&#10;x7GRdjRHLne9XCi1lM50xBdaM+Bji/Xvdu80vCbf5uk+bvAUaXqvqpdsSMKb1rc3U/UAIuIULzCc&#10;9VkdSnba+T3ZIHrOarliVEOSqgQEE9niPNlpSOfpCmRZyP8/lH8AAAD//wMAUEsBAi0AFAAGAAgA&#10;AAAhALaDOJL+AAAA4QEAABMAAAAAAAAAAAAAAAAAAAAAAFtDb250ZW50X1R5cGVzXS54bWxQSwEC&#10;LQAUAAYACAAAACEAOP0h/9YAAACUAQAACwAAAAAAAAAAAAAAAAAvAQAAX3JlbHMvLnJlbHNQSwEC&#10;LQAUAAYACAAAACEAjnGW85ACAAC7BQAADgAAAAAAAAAAAAAAAAAuAgAAZHJzL2Uyb0RvYy54bWxQ&#10;SwECLQAUAAYACAAAACEABJ2YReAAAAALAQAADwAAAAAAAAAAAAAAAADqBAAAZHJzL2Rvd25yZXYu&#10;eG1sUEsFBgAAAAAEAAQA8wAAAPcFAAAAAA==&#10;" fillcolor="white [3201]" strokecolor="white [3212]" strokeweight=".5pt">
                <v:textbox>
                  <w:txbxContent>
                    <w:p w:rsidR="00A166EC" w:rsidRPr="009C0D15" w:rsidRDefault="00A166EC" w:rsidP="00A166EC">
                      <w:pPr>
                        <w:jc w:val="center"/>
                        <w:rPr>
                          <w:rFonts w:ascii="Times New Roman" w:hAnsi="Times New Roman" w:cs="Times New Roman"/>
                          <w:b/>
                          <w:bCs/>
                          <w:sz w:val="36"/>
                          <w:szCs w:val="32"/>
                        </w:rPr>
                      </w:pPr>
                      <w:r w:rsidRPr="009C0D15">
                        <w:rPr>
                          <w:rFonts w:ascii="Times New Roman" w:hAnsi="Times New Roman" w:cs="Times New Roman"/>
                          <w:b/>
                          <w:bCs/>
                          <w:sz w:val="24"/>
                          <w:szCs w:val="24"/>
                        </w:rPr>
                        <w:t>At ghatghar : Embrace the misty fog</w:t>
                      </w:r>
                      <w:r w:rsidRPr="009C0D15">
                        <w:rPr>
                          <w:rFonts w:ascii="Times New Roman" w:hAnsi="Times New Roman" w:cs="Times New Roman"/>
                          <w:b/>
                          <w:bCs/>
                          <w:sz w:val="36"/>
                          <w:szCs w:val="32"/>
                        </w:rPr>
                        <w:t xml:space="preserve"> </w:t>
                      </w:r>
                    </w:p>
                    <w:p w:rsidR="00A166EC" w:rsidRDefault="00A166EC" w:rsidP="00A166EC"/>
                  </w:txbxContent>
                </v:textbox>
              </v:shape>
            </w:pict>
          </mc:Fallback>
        </mc:AlternateContent>
      </w:r>
      <w:r w:rsidRPr="009C0D15">
        <w:rPr>
          <w:rFonts w:ascii="Times New Roman" w:hAnsi="Times New Roman" w:cs="Times New Roman"/>
          <w:b/>
          <w:bCs/>
          <w:noProof/>
          <w:sz w:val="36"/>
          <w:szCs w:val="32"/>
        </w:rPr>
        <w:drawing>
          <wp:inline distT="0" distB="0" distL="0" distR="0" wp14:anchorId="261C7283" wp14:editId="2C61C1FE">
            <wp:extent cx="4855053" cy="2737191"/>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9-21 at 11.04.58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396" cy="2739076"/>
                    </a:xfrm>
                    <a:prstGeom prst="rect">
                      <a:avLst/>
                    </a:prstGeom>
                  </pic:spPr>
                </pic:pic>
              </a:graphicData>
            </a:graphic>
          </wp:inline>
        </w:drawing>
      </w:r>
    </w:p>
    <w:p w:rsidR="00AC627C" w:rsidRDefault="00AC627C">
      <w:bookmarkStart w:id="0" w:name="_GoBack"/>
      <w:bookmarkEnd w:id="0"/>
    </w:p>
    <w:sectPr w:rsidR="00AC6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85F40"/>
    <w:multiLevelType w:val="multilevel"/>
    <w:tmpl w:val="D2F2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F439AB"/>
    <w:multiLevelType w:val="multilevel"/>
    <w:tmpl w:val="1464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2063E4"/>
    <w:multiLevelType w:val="multilevel"/>
    <w:tmpl w:val="CE1806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EC"/>
    <w:rsid w:val="00A166EC"/>
    <w:rsid w:val="00AC627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6EC"/>
    <w:pPr>
      <w:ind w:left="720"/>
      <w:contextualSpacing/>
    </w:pPr>
  </w:style>
  <w:style w:type="paragraph" w:styleId="BalloonText">
    <w:name w:val="Balloon Text"/>
    <w:basedOn w:val="Normal"/>
    <w:link w:val="BalloonTextChar"/>
    <w:uiPriority w:val="99"/>
    <w:semiHidden/>
    <w:unhideWhenUsed/>
    <w:rsid w:val="00A166E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A166EC"/>
    <w:rPr>
      <w:rFonts w:ascii="Tahoma"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6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6EC"/>
    <w:pPr>
      <w:ind w:left="720"/>
      <w:contextualSpacing/>
    </w:pPr>
  </w:style>
  <w:style w:type="paragraph" w:styleId="BalloonText">
    <w:name w:val="Balloon Text"/>
    <w:basedOn w:val="Normal"/>
    <w:link w:val="BalloonTextChar"/>
    <w:uiPriority w:val="99"/>
    <w:semiHidden/>
    <w:unhideWhenUsed/>
    <w:rsid w:val="00A166E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A166EC"/>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658</Words>
  <Characters>3753</Characters>
  <Application>Microsoft Office Word</Application>
  <DocSecurity>0</DocSecurity>
  <Lines>31</Lines>
  <Paragraphs>8</Paragraphs>
  <ScaleCrop>false</ScaleCrop>
  <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2025-01-15T04:51:00Z</dcterms:created>
  <dcterms:modified xsi:type="dcterms:W3CDTF">2025-01-15T04:51:00Z</dcterms:modified>
</cp:coreProperties>
</file>